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7681" w14:textId="77777777" w:rsidR="000E178F" w:rsidRDefault="000E178F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bookmarkStart w:id="3" w:name="_Hlk136507242"/>
      <w:r w:rsidRPr="000E178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Программа подготовки специалистов, входящих в состав кабинного экипажа (бортоператоры)</w:t>
      </w:r>
    </w:p>
    <w:p w14:paraId="34000C4C" w14:textId="613F3783" w:rsidR="00186978" w:rsidRDefault="00186978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1869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</w:t>
      </w:r>
      <w:bookmarkEnd w:id="3"/>
      <w:r w:rsidRPr="001869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p w14:paraId="00E4848C" w14:textId="77777777" w:rsidR="00186978" w:rsidRPr="00186978" w:rsidRDefault="00186978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bookmarkEnd w:id="0"/>
    <w:bookmarkEnd w:id="1"/>
    <w:bookmarkEnd w:id="2"/>
    <w:p w14:paraId="59BDA688" w14:textId="77777777" w:rsidR="00186978" w:rsidRDefault="00186978" w:rsidP="00186978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42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14:paraId="5BAA87AC" w14:textId="77777777" w:rsidR="00186978" w:rsidRDefault="00186978" w:rsidP="0018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ОБЕСПЕЧЕНИЕ БЕЗОПАСНОСТИ ПРИ ПЕРЕВОЗКЕ ОПАСНЫХ ГРУЗОВ</w:t>
      </w:r>
    </w:p>
    <w:p w14:paraId="3823B5BD" w14:textId="77777777" w:rsidR="00186978" w:rsidRPr="00FF1CEF" w:rsidRDefault="00186978" w:rsidP="00186978">
      <w:pPr>
        <w:widowControl w:val="0"/>
        <w:suppressAutoHyphens/>
        <w:autoSpaceDN w:val="0"/>
        <w:spacing w:before="120" w:after="0" w:line="240" w:lineRule="auto"/>
        <w:ind w:firstLine="284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F1CE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1.1. Цель реализации программы</w:t>
      </w:r>
    </w:p>
    <w:p w14:paraId="4CFFEED9" w14:textId="77777777" w:rsidR="00186978" w:rsidRPr="00FF1CEF" w:rsidRDefault="00186978" w:rsidP="0018697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FF1CEF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FF1CEF"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 w:rsidRPr="00FF1CEF">
        <w:rPr>
          <w:rFonts w:ascii="Times New Roman" w:eastAsia="Calibri" w:hAnsi="Times New Roman" w:cs="Times New Roman"/>
          <w:bCs/>
          <w:i/>
          <w:kern w:val="3"/>
          <w:sz w:val="26"/>
          <w:szCs w:val="26"/>
          <w:lang w:eastAsia="zh-CN"/>
        </w:rPr>
        <w:t>Обеспечение безопасности при перевозке ОГ»</w:t>
      </w:r>
      <w:r w:rsidRPr="00FF1CEF"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 </w:t>
      </w:r>
      <w:r w:rsidRPr="00FF1CEF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является частью Программы профессиональной подготовки разработана с целью формирования (повышения) у слушателей профессиональных компетенций, необходимых для осуществления деятельности в соответствии с ФАП. </w:t>
      </w:r>
    </w:p>
    <w:p w14:paraId="117AD6D9" w14:textId="77777777" w:rsidR="00186978" w:rsidRPr="00FF1CEF" w:rsidRDefault="00186978" w:rsidP="00186978">
      <w:pPr>
        <w:widowControl w:val="0"/>
        <w:tabs>
          <w:tab w:val="left" w:pos="426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</w:pPr>
      <w:r w:rsidRPr="00FF1CEF"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t xml:space="preserve">     1.2. Планируемые результаты обучения</w:t>
      </w:r>
    </w:p>
    <w:p w14:paraId="3090F868" w14:textId="77777777" w:rsidR="00186978" w:rsidRPr="00FF1CEF" w:rsidRDefault="00186978" w:rsidP="00186978">
      <w:pPr>
        <w:tabs>
          <w:tab w:val="left" w:pos="426"/>
        </w:tabs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1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FF1CE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171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8363"/>
      </w:tblGrid>
      <w:tr w:rsidR="00186978" w:rsidRPr="00FF1CEF" w14:paraId="4AD4DE90" w14:textId="77777777" w:rsidTr="00B01B6B">
        <w:tc>
          <w:tcPr>
            <w:tcW w:w="988" w:type="dxa"/>
          </w:tcPr>
          <w:p w14:paraId="449682C0" w14:textId="77777777" w:rsidR="00186978" w:rsidRPr="00FF1CEF" w:rsidRDefault="00186978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Знать</w:t>
            </w:r>
          </w:p>
        </w:tc>
        <w:tc>
          <w:tcPr>
            <w:tcW w:w="8363" w:type="dxa"/>
          </w:tcPr>
          <w:p w14:paraId="5D22D8D7" w14:textId="0EFA1CC6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Трудовые функции и обязанности</w:t>
            </w:r>
            <w:r>
              <w:rPr>
                <w:sz w:val="24"/>
                <w:szCs w:val="24"/>
              </w:rPr>
              <w:t xml:space="preserve"> членов</w:t>
            </w:r>
            <w:r w:rsidRPr="00551717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0E178F">
              <w:rPr>
                <w:rFonts w:cs="Times New Roman"/>
                <w:i/>
                <w:kern w:val="3"/>
                <w:sz w:val="24"/>
                <w:szCs w:val="24"/>
                <w:lang w:eastAsia="zh-CN" w:bidi="hi-IN"/>
              </w:rPr>
              <w:t>кабинного экипажа</w:t>
            </w:r>
            <w:r w:rsidRPr="00186978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 xml:space="preserve"> (</w:t>
            </w:r>
            <w:proofErr w:type="spellStart"/>
            <w:r w:rsidRPr="00186978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>борт</w:t>
            </w:r>
            <w:r w:rsidR="000E178F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>опреаторов</w:t>
            </w:r>
            <w:proofErr w:type="spellEnd"/>
            <w:r w:rsidRPr="00551717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>)</w:t>
            </w:r>
            <w:r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FF1CE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F1CEF">
              <w:rPr>
                <w:sz w:val="24"/>
                <w:szCs w:val="24"/>
              </w:rPr>
              <w:t>нештатной и аварийной ситуациях с ОГ;</w:t>
            </w:r>
          </w:p>
          <w:p w14:paraId="1CE588D3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Порядок действий </w:t>
            </w:r>
            <w:r>
              <w:rPr>
                <w:sz w:val="24"/>
                <w:szCs w:val="24"/>
              </w:rPr>
              <w:t>в</w:t>
            </w:r>
            <w:r w:rsidRPr="00FF1CEF">
              <w:rPr>
                <w:sz w:val="24"/>
                <w:szCs w:val="24"/>
              </w:rPr>
              <w:t xml:space="preserve"> нештатной и аварийной ситуациях с ОГ;</w:t>
            </w:r>
          </w:p>
          <w:p w14:paraId="2CBEBC87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Процедуры на случай инцидентов, связанных с опасными грузами.</w:t>
            </w:r>
          </w:p>
          <w:p w14:paraId="2C535186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Распознавать и контролировать факторы угроз и ошибок;</w:t>
            </w:r>
          </w:p>
          <w:p w14:paraId="136B4A4A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Порядка взаимодействия с уполномоченными службами при возникновении нештатной ситуации с ОГ;</w:t>
            </w:r>
          </w:p>
          <w:p w14:paraId="160DACBC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Требований эксплуатанта к реагированию в аварийной обстановке;</w:t>
            </w:r>
          </w:p>
          <w:p w14:paraId="25A87673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rFonts w:cs="Mangal"/>
                <w:sz w:val="24"/>
                <w:szCs w:val="24"/>
                <w:lang w:bidi="hi-IN"/>
              </w:rPr>
            </w:pPr>
            <w:r w:rsidRPr="00FF1CEF">
              <w:rPr>
                <w:sz w:val="24"/>
                <w:szCs w:val="24"/>
              </w:rPr>
              <w:t>Структуры отчета о происшествиях, инцидентах, связанных с ОГ, о незадекларированных/неверно задекларированных ОГ и порядка его предоставления.</w:t>
            </w:r>
          </w:p>
        </w:tc>
      </w:tr>
      <w:tr w:rsidR="00186978" w:rsidRPr="00FF1CEF" w14:paraId="428E1592" w14:textId="77777777" w:rsidTr="00B01B6B">
        <w:trPr>
          <w:trHeight w:val="363"/>
        </w:trPr>
        <w:tc>
          <w:tcPr>
            <w:tcW w:w="988" w:type="dxa"/>
          </w:tcPr>
          <w:p w14:paraId="636B0A69" w14:textId="77777777" w:rsidR="00186978" w:rsidRPr="00FF1CEF" w:rsidRDefault="00186978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Уметь</w:t>
            </w:r>
          </w:p>
        </w:tc>
        <w:tc>
          <w:tcPr>
            <w:tcW w:w="8363" w:type="dxa"/>
          </w:tcPr>
          <w:p w14:paraId="1C7B3EA8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Распознавать и контролировать факторы угроз и ошибок.</w:t>
            </w:r>
          </w:p>
          <w:p w14:paraId="3F1F64B6" w14:textId="77777777" w:rsidR="00186978" w:rsidRPr="00FF1CEF" w:rsidRDefault="00186978" w:rsidP="00B01B6B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Действовать в нештатной и аварийной ситуациях с ОГ.</w:t>
            </w:r>
          </w:p>
          <w:p w14:paraId="32675E01" w14:textId="77777777" w:rsidR="00186978" w:rsidRPr="00FF1CEF" w:rsidRDefault="00186978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FF1CEF">
              <w:rPr>
                <w:rFonts w:eastAsia="Times New Roman"/>
                <w:sz w:val="24"/>
                <w:szCs w:val="24"/>
              </w:rPr>
              <w:t>Составлять и предоставлять отчет о происшествиях, инцидентах, связанных с ОГ.</w:t>
            </w:r>
          </w:p>
        </w:tc>
      </w:tr>
    </w:tbl>
    <w:tbl>
      <w:tblPr>
        <w:tblpPr w:leftFromText="181" w:rightFromText="181" w:vertAnchor="page" w:horzAnchor="margin" w:tblpY="10843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592"/>
        <w:gridCol w:w="1493"/>
        <w:gridCol w:w="1246"/>
        <w:gridCol w:w="869"/>
      </w:tblGrid>
      <w:tr w:rsidR="00186978" w:rsidRPr="00BD3A1E" w14:paraId="6BA31056" w14:textId="77777777" w:rsidTr="00B01B6B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FDE4745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6D611BF9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17B0D9A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BD3A1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28C5A763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1B33DA8" w14:textId="77777777" w:rsidR="00186978" w:rsidRDefault="00186978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145134D2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A640727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3A7312C0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186978" w:rsidRPr="00BD3A1E" w14:paraId="73C921A9" w14:textId="77777777" w:rsidTr="00B01B6B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9B6A31C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E9C4A5B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CDD4F16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12FEA85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2644969B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528B2F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69B24501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70E1F06" w14:textId="77777777" w:rsidR="00186978" w:rsidRPr="00BD3A1E" w:rsidRDefault="00186978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6978" w:rsidRPr="00BD3A1E" w14:paraId="693EC608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61D5399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E1CCA28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1843581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8054896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 2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DBEA192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5493A48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654D8045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6978" w:rsidRPr="00BD3A1E" w14:paraId="1FF0C4C1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840217C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F516033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Варианты нештатных и аварийных ситуациях с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FE44950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3DD5229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CA5CF67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0127A76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6978" w:rsidRPr="00BD3A1E" w14:paraId="3ABF0EC9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2B8E951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ADBB406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6"/>
                <w:szCs w:val="26"/>
                <w:lang w:eastAsia="zh-CN" w:bidi="hi-IN"/>
              </w:rPr>
              <w:t>Процедуры, расширенные процедуры на случай инцидентов, связанных с ОГ</w:t>
            </w: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9961DBA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EFF305A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EEEC6FD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95486AA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6978" w:rsidRPr="00BD3A1E" w14:paraId="03C178C9" w14:textId="77777777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EA70591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88D6FA1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Отчетность о происшествиях и инцидентах с ОГ,</w:t>
            </w:r>
            <w:r w:rsidRPr="00BD3A1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 незадекларированных/неверно </w:t>
            </w:r>
            <w:proofErr w:type="spellStart"/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задекла-рированных</w:t>
            </w:r>
            <w:proofErr w:type="spellEnd"/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500592A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9698CD4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14C826C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F34482B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86978" w:rsidRPr="00BD3A1E" w14:paraId="2794EB4E" w14:textId="77777777" w:rsidTr="00186978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435E5C" w14:textId="77777777" w:rsidR="00186978" w:rsidRPr="00BD3A1E" w:rsidRDefault="00186978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0C3" w14:textId="77777777" w:rsidR="00186978" w:rsidRPr="00BD3A1E" w:rsidRDefault="00186978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14:paraId="1713C73C" w14:textId="77777777" w:rsidR="00186978" w:rsidRPr="00551717" w:rsidRDefault="00186978" w:rsidP="00186978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1.3. Структура и содержание рабочей программы учебной дисциплины</w:t>
      </w:r>
    </w:p>
    <w:p w14:paraId="6CCF0F9A" w14:textId="77777777" w:rsidR="0065343B" w:rsidRDefault="0065343B" w:rsidP="00186978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78"/>
    <w:rsid w:val="000E178F"/>
    <w:rsid w:val="00186978"/>
    <w:rsid w:val="006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05A0"/>
  <w15:chartTrackingRefBased/>
  <w15:docId w15:val="{73A01C18-EEA8-4CCA-B6C8-A95DB17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6978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8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3</cp:revision>
  <dcterms:created xsi:type="dcterms:W3CDTF">2025-07-13T14:12:00Z</dcterms:created>
  <dcterms:modified xsi:type="dcterms:W3CDTF">2025-07-14T06:59:00Z</dcterms:modified>
</cp:coreProperties>
</file>