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52B3" w14:textId="77777777" w:rsidR="005A4C47" w:rsidRPr="00F161A9" w:rsidRDefault="005A4C47" w:rsidP="005A4C4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1A9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</w:t>
      </w:r>
    </w:p>
    <w:p w14:paraId="39076DCD" w14:textId="77777777" w:rsidR="005A4C47" w:rsidRDefault="005A4C47" w:rsidP="005A4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ПОВЫШЕНИЯ</w:t>
      </w:r>
      <w:r w:rsidRPr="00F161A9">
        <w:rPr>
          <w:rFonts w:ascii="Times New Roman" w:hAnsi="Times New Roman"/>
          <w:b/>
          <w:sz w:val="28"/>
          <w:szCs w:val="28"/>
        </w:rPr>
        <w:t xml:space="preserve"> КВАЛИФИКАЦИИ</w:t>
      </w:r>
    </w:p>
    <w:p w14:paraId="6D0C23F7" w14:textId="77777777" w:rsidR="005A4C47" w:rsidRPr="00792810" w:rsidRDefault="005A4C47" w:rsidP="005A4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8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«Подготовка операторов </w:t>
      </w:r>
      <w:proofErr w:type="spellStart"/>
      <w:r w:rsidRPr="00792810">
        <w:rPr>
          <w:rFonts w:ascii="Times New Roman" w:eastAsia="Times New Roman" w:hAnsi="Times New Roman"/>
          <w:b/>
          <w:sz w:val="28"/>
          <w:szCs w:val="28"/>
          <w:lang w:eastAsia="ru-RU"/>
        </w:rPr>
        <w:t>рентгено</w:t>
      </w:r>
      <w:proofErr w:type="spellEnd"/>
      <w:r w:rsidRPr="007928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-телевизионных установок </w:t>
      </w:r>
    </w:p>
    <w:p w14:paraId="05CCBA6A" w14:textId="77777777" w:rsidR="005A4C47" w:rsidRPr="00792810" w:rsidRDefault="005A4C47" w:rsidP="005A4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810">
        <w:rPr>
          <w:rFonts w:ascii="Times New Roman" w:eastAsia="Times New Roman" w:hAnsi="Times New Roman"/>
          <w:b/>
          <w:sz w:val="28"/>
          <w:szCs w:val="28"/>
          <w:lang w:eastAsia="ru-RU"/>
        </w:rPr>
        <w:t>для обеспечения безопасности охраняемых объектов»</w:t>
      </w:r>
    </w:p>
    <w:p w14:paraId="1A181567" w14:textId="77777777" w:rsidR="005A4C47" w:rsidRDefault="005A4C47" w:rsidP="005A4C47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28F9E04B" w14:textId="77777777" w:rsidR="005A4C47" w:rsidRDefault="005A4C47" w:rsidP="005A4C47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55116">
        <w:rPr>
          <w:b/>
          <w:sz w:val="28"/>
          <w:szCs w:val="28"/>
        </w:rPr>
        <w:t>КАЛЕНДАРНЫЙ УЧЕБНЫЙ ГРАФИК</w:t>
      </w:r>
    </w:p>
    <w:p w14:paraId="151E68DA" w14:textId="77777777" w:rsidR="005A4C47" w:rsidRPr="00755116" w:rsidRDefault="005A4C47" w:rsidP="005A4C47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4AA9313C" w14:textId="77777777" w:rsidR="005A4C47" w:rsidRDefault="005A4C47" w:rsidP="005A4C47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629"/>
        <w:gridCol w:w="1327"/>
        <w:gridCol w:w="3475"/>
        <w:gridCol w:w="1367"/>
      </w:tblGrid>
      <w:tr w:rsidR="005A4C47" w:rsidRPr="007C50EC" w14:paraId="317B9CE6" w14:textId="77777777" w:rsidTr="00E05CCF"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14:paraId="57D2B3EC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Календарный</w:t>
            </w:r>
          </w:p>
          <w:p w14:paraId="494D3881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месяц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</w:tcPr>
          <w:p w14:paraId="327D898D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Дата </w:t>
            </w:r>
          </w:p>
          <w:p w14:paraId="1512B427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начала </w:t>
            </w:r>
          </w:p>
          <w:p w14:paraId="0995EC0D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и окончания обучения </w:t>
            </w:r>
          </w:p>
          <w:p w14:paraId="578D64D2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по программе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6661ABAC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День освоения программы</w:t>
            </w:r>
          </w:p>
        </w:tc>
        <w:tc>
          <w:tcPr>
            <w:tcW w:w="3673" w:type="dxa"/>
            <w:shd w:val="clear" w:color="auto" w:fill="auto"/>
          </w:tcPr>
          <w:p w14:paraId="4C03C817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Дисциплины </w:t>
            </w:r>
          </w:p>
          <w:p w14:paraId="481FF5B1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(модули) </w:t>
            </w:r>
          </w:p>
          <w:p w14:paraId="0D217141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программы</w:t>
            </w:r>
          </w:p>
        </w:tc>
        <w:tc>
          <w:tcPr>
            <w:tcW w:w="1367" w:type="dxa"/>
            <w:shd w:val="clear" w:color="auto" w:fill="auto"/>
          </w:tcPr>
          <w:p w14:paraId="570277F2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Количество часов</w:t>
            </w:r>
          </w:p>
          <w:p w14:paraId="14C054A3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учебной нагрузки</w:t>
            </w:r>
          </w:p>
        </w:tc>
      </w:tr>
      <w:tr w:rsidR="005A4C47" w:rsidRPr="007C50EC" w14:paraId="74A9DB35" w14:textId="77777777" w:rsidTr="00E05CCF">
        <w:tc>
          <w:tcPr>
            <w:tcW w:w="1547" w:type="dxa"/>
            <w:vMerge w:val="restart"/>
            <w:tcBorders>
              <w:bottom w:val="nil"/>
            </w:tcBorders>
            <w:shd w:val="clear" w:color="auto" w:fill="auto"/>
          </w:tcPr>
          <w:p w14:paraId="6E3EF96C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00F38439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1924260C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1AD45BB3" w14:textId="77777777" w:rsidR="005A4C47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5FCEAFFD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174269D2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69E26478" w14:textId="77777777" w:rsidR="005A4C47" w:rsidRPr="007C50EC" w:rsidRDefault="005A4C47" w:rsidP="00E05CCF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>Месяц,</w:t>
            </w:r>
          </w:p>
          <w:p w14:paraId="2D353EDD" w14:textId="77777777" w:rsidR="005A4C47" w:rsidRPr="007C50EC" w:rsidRDefault="005A4C47" w:rsidP="00E05CCF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</w:p>
          <w:p w14:paraId="6EB97402" w14:textId="77777777" w:rsidR="005A4C47" w:rsidRPr="007C50EC" w:rsidRDefault="005A4C47" w:rsidP="00E05CCF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>котором проводится обучение</w:t>
            </w:r>
          </w:p>
          <w:p w14:paraId="5BA454C1" w14:textId="77777777" w:rsidR="005A4C47" w:rsidRPr="007C50EC" w:rsidRDefault="005A4C47" w:rsidP="00E05CCF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</w:p>
          <w:p w14:paraId="4A545CD5" w14:textId="77777777" w:rsidR="005A4C47" w:rsidRPr="007C50EC" w:rsidRDefault="005A4C47" w:rsidP="00E05CCF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>программе</w:t>
            </w:r>
          </w:p>
          <w:p w14:paraId="217A46B9" w14:textId="77777777" w:rsidR="005A4C47" w:rsidRPr="007C50EC" w:rsidRDefault="005A4C47" w:rsidP="00E05CCF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6AF7FDE6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 w:val="restart"/>
            <w:tcBorders>
              <w:bottom w:val="nil"/>
            </w:tcBorders>
            <w:shd w:val="clear" w:color="auto" w:fill="auto"/>
          </w:tcPr>
          <w:p w14:paraId="46D44076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57B9DBE3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10357852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6E55A7FF" w14:textId="77777777" w:rsidR="005A4C47" w:rsidRPr="007C50EC" w:rsidRDefault="005A4C47" w:rsidP="00E05CCF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C5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Режим занятий</w:t>
            </w:r>
          </w:p>
          <w:p w14:paraId="671AC30B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ПН - ПТ</w:t>
            </w:r>
          </w:p>
          <w:p w14:paraId="08B95BEF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4A08989F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46D3D976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484A6B91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6A0D8280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235446C3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732B6DA5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641A45BB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  <w:p w14:paraId="5EF1FB43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Аудиторная работа</w:t>
            </w:r>
          </w:p>
        </w:tc>
        <w:tc>
          <w:tcPr>
            <w:tcW w:w="1327" w:type="dxa"/>
            <w:vMerge w:val="restart"/>
            <w:tcBorders>
              <w:bottom w:val="nil"/>
            </w:tcBorders>
            <w:shd w:val="clear" w:color="auto" w:fill="auto"/>
          </w:tcPr>
          <w:p w14:paraId="04411B80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50C8AF07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1 день</w:t>
            </w:r>
          </w:p>
        </w:tc>
        <w:tc>
          <w:tcPr>
            <w:tcW w:w="3673" w:type="dxa"/>
            <w:shd w:val="clear" w:color="auto" w:fill="auto"/>
          </w:tcPr>
          <w:p w14:paraId="3DEF7BDB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Введение в курс обучения</w:t>
            </w:r>
          </w:p>
        </w:tc>
        <w:tc>
          <w:tcPr>
            <w:tcW w:w="1367" w:type="dxa"/>
            <w:shd w:val="clear" w:color="auto" w:fill="auto"/>
          </w:tcPr>
          <w:p w14:paraId="276F5202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5A4C47" w:rsidRPr="007C50EC" w14:paraId="2BBD41C2" w14:textId="77777777" w:rsidTr="00E05CCF">
        <w:tc>
          <w:tcPr>
            <w:tcW w:w="1547" w:type="dxa"/>
            <w:vMerge/>
            <w:tcBorders>
              <w:bottom w:val="nil"/>
            </w:tcBorders>
            <w:shd w:val="clear" w:color="auto" w:fill="auto"/>
          </w:tcPr>
          <w:p w14:paraId="334B8135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tcBorders>
              <w:bottom w:val="nil"/>
            </w:tcBorders>
            <w:shd w:val="clear" w:color="auto" w:fill="auto"/>
          </w:tcPr>
          <w:p w14:paraId="72A898F4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tcBorders>
              <w:bottom w:val="nil"/>
            </w:tcBorders>
            <w:shd w:val="clear" w:color="auto" w:fill="auto"/>
          </w:tcPr>
          <w:p w14:paraId="4900CC84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3EB2B1CE" w14:textId="77777777" w:rsidR="005A4C47" w:rsidRPr="002639FF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2639FF">
              <w:rPr>
                <w:sz w:val="23"/>
                <w:szCs w:val="23"/>
              </w:rPr>
              <w:t>Предметы и вещества, запрещенные к перемещению на охраняемые объекты</w:t>
            </w:r>
          </w:p>
        </w:tc>
        <w:tc>
          <w:tcPr>
            <w:tcW w:w="1367" w:type="dxa"/>
            <w:shd w:val="clear" w:color="auto" w:fill="auto"/>
          </w:tcPr>
          <w:p w14:paraId="685BFB1C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5A4C47" w:rsidRPr="007C50EC" w14:paraId="00220E82" w14:textId="77777777" w:rsidTr="00E05CCF">
        <w:tc>
          <w:tcPr>
            <w:tcW w:w="1547" w:type="dxa"/>
            <w:vMerge/>
            <w:tcBorders>
              <w:bottom w:val="nil"/>
            </w:tcBorders>
            <w:shd w:val="clear" w:color="auto" w:fill="auto"/>
          </w:tcPr>
          <w:p w14:paraId="16906820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tcBorders>
              <w:bottom w:val="nil"/>
            </w:tcBorders>
            <w:shd w:val="clear" w:color="auto" w:fill="auto"/>
          </w:tcPr>
          <w:p w14:paraId="3CF75364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 w:val="restart"/>
            <w:tcBorders>
              <w:bottom w:val="nil"/>
            </w:tcBorders>
            <w:shd w:val="clear" w:color="auto" w:fill="auto"/>
          </w:tcPr>
          <w:p w14:paraId="7746ECE8" w14:textId="77777777" w:rsidR="005A4C47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76FB685B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25DF5070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031DA964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2 день</w:t>
            </w:r>
          </w:p>
        </w:tc>
        <w:tc>
          <w:tcPr>
            <w:tcW w:w="3673" w:type="dxa"/>
            <w:shd w:val="clear" w:color="auto" w:fill="auto"/>
          </w:tcPr>
          <w:p w14:paraId="23F8067F" w14:textId="77777777" w:rsidR="005A4C47" w:rsidRPr="002639FF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2639FF">
              <w:rPr>
                <w:sz w:val="23"/>
                <w:szCs w:val="23"/>
              </w:rPr>
              <w:t>Предметы и вещества, запрещенные к перемещению на охраняемые объекты</w:t>
            </w:r>
          </w:p>
        </w:tc>
        <w:tc>
          <w:tcPr>
            <w:tcW w:w="1367" w:type="dxa"/>
            <w:shd w:val="clear" w:color="auto" w:fill="auto"/>
          </w:tcPr>
          <w:p w14:paraId="7D1DED35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A4C47" w:rsidRPr="007C50EC" w14:paraId="28B779BE" w14:textId="77777777" w:rsidTr="00E05CCF">
        <w:trPr>
          <w:trHeight w:val="595"/>
        </w:trPr>
        <w:tc>
          <w:tcPr>
            <w:tcW w:w="1547" w:type="dxa"/>
            <w:vMerge/>
            <w:tcBorders>
              <w:bottom w:val="nil"/>
            </w:tcBorders>
            <w:shd w:val="clear" w:color="auto" w:fill="auto"/>
          </w:tcPr>
          <w:p w14:paraId="35933545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tcBorders>
              <w:bottom w:val="nil"/>
            </w:tcBorders>
            <w:shd w:val="clear" w:color="auto" w:fill="auto"/>
          </w:tcPr>
          <w:p w14:paraId="6B6F59B4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tcBorders>
              <w:bottom w:val="nil"/>
            </w:tcBorders>
            <w:shd w:val="clear" w:color="auto" w:fill="auto"/>
          </w:tcPr>
          <w:p w14:paraId="29D13B1D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5AD59097" w14:textId="77777777" w:rsidR="005A4C47" w:rsidRPr="002639FF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2639FF">
              <w:rPr>
                <w:sz w:val="23"/>
                <w:szCs w:val="23"/>
              </w:rPr>
              <w:t xml:space="preserve">Эксплуатация, контроль рабочих характеристик </w:t>
            </w:r>
            <w:proofErr w:type="spellStart"/>
            <w:r w:rsidRPr="002639FF">
              <w:rPr>
                <w:sz w:val="23"/>
                <w:szCs w:val="23"/>
              </w:rPr>
              <w:t>рентгено</w:t>
            </w:r>
            <w:proofErr w:type="spellEnd"/>
            <w:r w:rsidRPr="002639FF">
              <w:rPr>
                <w:sz w:val="23"/>
                <w:szCs w:val="23"/>
              </w:rPr>
              <w:t>-телевизионных установок</w:t>
            </w:r>
          </w:p>
        </w:tc>
        <w:tc>
          <w:tcPr>
            <w:tcW w:w="1367" w:type="dxa"/>
            <w:shd w:val="clear" w:color="auto" w:fill="auto"/>
          </w:tcPr>
          <w:p w14:paraId="4E18CE84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5A4C47" w:rsidRPr="007C50EC" w14:paraId="37A52F16" w14:textId="77777777" w:rsidTr="00E05CCF">
        <w:trPr>
          <w:trHeight w:val="595"/>
        </w:trPr>
        <w:tc>
          <w:tcPr>
            <w:tcW w:w="1547" w:type="dxa"/>
            <w:vMerge/>
            <w:tcBorders>
              <w:bottom w:val="nil"/>
            </w:tcBorders>
            <w:shd w:val="clear" w:color="auto" w:fill="auto"/>
          </w:tcPr>
          <w:p w14:paraId="21C6350F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tcBorders>
              <w:bottom w:val="nil"/>
            </w:tcBorders>
            <w:shd w:val="clear" w:color="auto" w:fill="auto"/>
          </w:tcPr>
          <w:p w14:paraId="4BEE3B6B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tcBorders>
              <w:bottom w:val="nil"/>
            </w:tcBorders>
            <w:shd w:val="clear" w:color="auto" w:fill="auto"/>
          </w:tcPr>
          <w:p w14:paraId="0D6A4FD7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4285A806" w14:textId="77777777" w:rsidR="005A4C47" w:rsidRPr="002639FF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2639FF">
              <w:rPr>
                <w:sz w:val="23"/>
                <w:szCs w:val="23"/>
              </w:rPr>
              <w:t>Досмотр</w:t>
            </w:r>
            <w:r>
              <w:rPr>
                <w:sz w:val="23"/>
                <w:szCs w:val="23"/>
              </w:rPr>
              <w:t>/осмотр</w:t>
            </w:r>
            <w:r w:rsidRPr="002639FF">
              <w:rPr>
                <w:sz w:val="23"/>
                <w:szCs w:val="23"/>
              </w:rPr>
              <w:t xml:space="preserve"> багажа и ручной клади с помощью </w:t>
            </w:r>
            <w:proofErr w:type="spellStart"/>
            <w:r w:rsidRPr="002639FF">
              <w:rPr>
                <w:sz w:val="23"/>
                <w:szCs w:val="23"/>
              </w:rPr>
              <w:t>рентгено</w:t>
            </w:r>
            <w:proofErr w:type="spellEnd"/>
            <w:r w:rsidRPr="002639FF">
              <w:rPr>
                <w:sz w:val="23"/>
                <w:szCs w:val="23"/>
              </w:rPr>
              <w:t>-телевизионной установки</w:t>
            </w:r>
          </w:p>
        </w:tc>
        <w:tc>
          <w:tcPr>
            <w:tcW w:w="1367" w:type="dxa"/>
            <w:shd w:val="clear" w:color="auto" w:fill="auto"/>
          </w:tcPr>
          <w:p w14:paraId="1C8BBB82" w14:textId="77777777" w:rsidR="005A4C47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A4C47" w:rsidRPr="007C50EC" w14:paraId="12E09F13" w14:textId="77777777" w:rsidTr="00E05CCF">
        <w:trPr>
          <w:trHeight w:val="802"/>
        </w:trPr>
        <w:tc>
          <w:tcPr>
            <w:tcW w:w="1547" w:type="dxa"/>
            <w:vMerge/>
            <w:tcBorders>
              <w:bottom w:val="nil"/>
            </w:tcBorders>
            <w:shd w:val="clear" w:color="auto" w:fill="auto"/>
          </w:tcPr>
          <w:p w14:paraId="570C360F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tcBorders>
              <w:bottom w:val="nil"/>
            </w:tcBorders>
            <w:shd w:val="clear" w:color="auto" w:fill="auto"/>
          </w:tcPr>
          <w:p w14:paraId="0A82B9D7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tcBorders>
              <w:bottom w:val="nil"/>
            </w:tcBorders>
            <w:shd w:val="clear" w:color="auto" w:fill="auto"/>
          </w:tcPr>
          <w:p w14:paraId="54201F28" w14:textId="77777777" w:rsidR="005A4C47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6F582841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3 день</w:t>
            </w:r>
          </w:p>
        </w:tc>
        <w:tc>
          <w:tcPr>
            <w:tcW w:w="3673" w:type="dxa"/>
            <w:shd w:val="clear" w:color="auto" w:fill="auto"/>
          </w:tcPr>
          <w:p w14:paraId="240D46F1" w14:textId="77777777" w:rsidR="005A4C47" w:rsidRPr="002639FF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2639FF">
              <w:rPr>
                <w:sz w:val="23"/>
                <w:szCs w:val="23"/>
              </w:rPr>
              <w:t>Досмотр</w:t>
            </w:r>
            <w:r>
              <w:rPr>
                <w:sz w:val="23"/>
                <w:szCs w:val="23"/>
              </w:rPr>
              <w:t>/осмотр</w:t>
            </w:r>
            <w:r w:rsidRPr="002639FF">
              <w:rPr>
                <w:sz w:val="23"/>
                <w:szCs w:val="23"/>
              </w:rPr>
              <w:t xml:space="preserve"> багажа и ручной клади с помощью </w:t>
            </w:r>
            <w:proofErr w:type="spellStart"/>
            <w:r w:rsidRPr="002639FF">
              <w:rPr>
                <w:sz w:val="23"/>
                <w:szCs w:val="23"/>
              </w:rPr>
              <w:t>рентгено</w:t>
            </w:r>
            <w:proofErr w:type="spellEnd"/>
            <w:r w:rsidRPr="002639FF">
              <w:rPr>
                <w:sz w:val="23"/>
                <w:szCs w:val="23"/>
              </w:rPr>
              <w:t>-телевизионной установки</w:t>
            </w:r>
          </w:p>
        </w:tc>
        <w:tc>
          <w:tcPr>
            <w:tcW w:w="1367" w:type="dxa"/>
            <w:shd w:val="clear" w:color="auto" w:fill="auto"/>
          </w:tcPr>
          <w:p w14:paraId="2C6752CF" w14:textId="77777777" w:rsidR="005A4C47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5A4C47" w:rsidRPr="007C50EC" w14:paraId="5A634A74" w14:textId="77777777" w:rsidTr="00E05CCF">
        <w:trPr>
          <w:trHeight w:val="687"/>
        </w:trPr>
        <w:tc>
          <w:tcPr>
            <w:tcW w:w="1547" w:type="dxa"/>
            <w:vMerge/>
            <w:tcBorders>
              <w:bottom w:val="nil"/>
            </w:tcBorders>
            <w:shd w:val="clear" w:color="auto" w:fill="auto"/>
          </w:tcPr>
          <w:p w14:paraId="4E436781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tcBorders>
              <w:bottom w:val="nil"/>
            </w:tcBorders>
            <w:shd w:val="clear" w:color="auto" w:fill="auto"/>
          </w:tcPr>
          <w:p w14:paraId="0AE6A445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tcBorders>
              <w:bottom w:val="nil"/>
            </w:tcBorders>
            <w:shd w:val="clear" w:color="auto" w:fill="auto"/>
          </w:tcPr>
          <w:p w14:paraId="4D38ADD4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127171CA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4 день</w:t>
            </w:r>
          </w:p>
        </w:tc>
        <w:tc>
          <w:tcPr>
            <w:tcW w:w="3673" w:type="dxa"/>
            <w:shd w:val="clear" w:color="auto" w:fill="auto"/>
          </w:tcPr>
          <w:p w14:paraId="252708B5" w14:textId="77777777" w:rsidR="005A4C47" w:rsidRPr="002639FF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2639FF">
              <w:rPr>
                <w:sz w:val="23"/>
                <w:szCs w:val="23"/>
              </w:rPr>
              <w:t>Досмотр</w:t>
            </w:r>
            <w:r>
              <w:rPr>
                <w:sz w:val="23"/>
                <w:szCs w:val="23"/>
              </w:rPr>
              <w:t>/осмотр</w:t>
            </w:r>
            <w:r w:rsidRPr="002639FF">
              <w:rPr>
                <w:sz w:val="23"/>
                <w:szCs w:val="23"/>
              </w:rPr>
              <w:t xml:space="preserve"> багажа и ручной клади с помощью </w:t>
            </w:r>
            <w:proofErr w:type="spellStart"/>
            <w:r w:rsidRPr="002639FF">
              <w:rPr>
                <w:sz w:val="23"/>
                <w:szCs w:val="23"/>
              </w:rPr>
              <w:t>рентгено</w:t>
            </w:r>
            <w:proofErr w:type="spellEnd"/>
            <w:r w:rsidRPr="002639FF">
              <w:rPr>
                <w:sz w:val="23"/>
                <w:szCs w:val="23"/>
              </w:rPr>
              <w:t>-телевизионной установки</w:t>
            </w:r>
          </w:p>
        </w:tc>
        <w:tc>
          <w:tcPr>
            <w:tcW w:w="1367" w:type="dxa"/>
            <w:shd w:val="clear" w:color="auto" w:fill="auto"/>
          </w:tcPr>
          <w:p w14:paraId="6585D5AD" w14:textId="77777777" w:rsidR="005A4C47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5A4C47" w:rsidRPr="007C50EC" w14:paraId="36A61FFD" w14:textId="77777777" w:rsidTr="00E05CCF">
        <w:tc>
          <w:tcPr>
            <w:tcW w:w="1547" w:type="dxa"/>
            <w:vMerge/>
            <w:tcBorders>
              <w:bottom w:val="nil"/>
            </w:tcBorders>
            <w:shd w:val="clear" w:color="auto" w:fill="auto"/>
          </w:tcPr>
          <w:p w14:paraId="2E2C209B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tcBorders>
              <w:bottom w:val="nil"/>
            </w:tcBorders>
            <w:shd w:val="clear" w:color="auto" w:fill="auto"/>
          </w:tcPr>
          <w:p w14:paraId="6DEB9354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 w:val="restart"/>
            <w:tcBorders>
              <w:bottom w:val="nil"/>
            </w:tcBorders>
            <w:shd w:val="clear" w:color="auto" w:fill="auto"/>
          </w:tcPr>
          <w:p w14:paraId="017FE020" w14:textId="77777777" w:rsidR="005A4C47" w:rsidRPr="00A72354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0"/>
                <w:szCs w:val="10"/>
              </w:rPr>
            </w:pPr>
          </w:p>
          <w:p w14:paraId="21C5E09A" w14:textId="77777777" w:rsidR="005A4C47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3F463788" w14:textId="77777777" w:rsidR="005A4C47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03CD3B9B" w14:textId="77777777" w:rsidR="005A4C47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73746759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5 день</w:t>
            </w:r>
          </w:p>
        </w:tc>
        <w:tc>
          <w:tcPr>
            <w:tcW w:w="3673" w:type="dxa"/>
            <w:shd w:val="clear" w:color="auto" w:fill="auto"/>
          </w:tcPr>
          <w:p w14:paraId="53ADAA75" w14:textId="77777777" w:rsidR="005A4C47" w:rsidRPr="002639FF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2639FF">
              <w:rPr>
                <w:sz w:val="23"/>
                <w:szCs w:val="23"/>
              </w:rPr>
              <w:t>Досмотр</w:t>
            </w:r>
            <w:r>
              <w:rPr>
                <w:sz w:val="23"/>
                <w:szCs w:val="23"/>
              </w:rPr>
              <w:t>/осмотр</w:t>
            </w:r>
            <w:r w:rsidRPr="002639FF">
              <w:rPr>
                <w:sz w:val="23"/>
                <w:szCs w:val="23"/>
              </w:rPr>
              <w:t xml:space="preserve"> багажа и ручной клади с помощью </w:t>
            </w:r>
            <w:proofErr w:type="spellStart"/>
            <w:r w:rsidRPr="002639FF">
              <w:rPr>
                <w:sz w:val="23"/>
                <w:szCs w:val="23"/>
              </w:rPr>
              <w:t>рентгено</w:t>
            </w:r>
            <w:proofErr w:type="spellEnd"/>
            <w:r w:rsidRPr="002639FF">
              <w:rPr>
                <w:sz w:val="23"/>
                <w:szCs w:val="23"/>
              </w:rPr>
              <w:t>-телевизионной установки</w:t>
            </w:r>
          </w:p>
        </w:tc>
        <w:tc>
          <w:tcPr>
            <w:tcW w:w="1367" w:type="dxa"/>
            <w:shd w:val="clear" w:color="auto" w:fill="auto"/>
          </w:tcPr>
          <w:p w14:paraId="48711E59" w14:textId="77777777" w:rsidR="005A4C47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A4C47" w:rsidRPr="007C50EC" w14:paraId="048946DB" w14:textId="77777777" w:rsidTr="00E05CCF">
        <w:trPr>
          <w:trHeight w:val="706"/>
        </w:trPr>
        <w:tc>
          <w:tcPr>
            <w:tcW w:w="1547" w:type="dxa"/>
            <w:vMerge/>
            <w:tcBorders>
              <w:bottom w:val="nil"/>
            </w:tcBorders>
            <w:shd w:val="clear" w:color="auto" w:fill="auto"/>
          </w:tcPr>
          <w:p w14:paraId="1E25F6B8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tcBorders>
              <w:bottom w:val="nil"/>
            </w:tcBorders>
            <w:shd w:val="clear" w:color="auto" w:fill="auto"/>
          </w:tcPr>
          <w:p w14:paraId="3176A119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tcBorders>
              <w:bottom w:val="nil"/>
            </w:tcBorders>
            <w:shd w:val="clear" w:color="auto" w:fill="auto"/>
          </w:tcPr>
          <w:p w14:paraId="2F0F1506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70A651F5" w14:textId="77777777" w:rsidR="005A4C47" w:rsidRPr="002639FF" w:rsidRDefault="005A4C47" w:rsidP="00E05CC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39FF">
              <w:rPr>
                <w:rFonts w:ascii="Times New Roman" w:hAnsi="Times New Roman"/>
                <w:sz w:val="23"/>
                <w:szCs w:val="23"/>
              </w:rPr>
              <w:t xml:space="preserve">Техника безопасности и охрана труда при эксплуатации и обслуживании </w:t>
            </w:r>
            <w:proofErr w:type="spellStart"/>
            <w:r w:rsidRPr="002639FF">
              <w:rPr>
                <w:rFonts w:ascii="Times New Roman" w:hAnsi="Times New Roman"/>
                <w:sz w:val="23"/>
                <w:szCs w:val="23"/>
              </w:rPr>
              <w:t>рентгено</w:t>
            </w:r>
            <w:proofErr w:type="spellEnd"/>
            <w:r w:rsidRPr="002639FF">
              <w:rPr>
                <w:rFonts w:ascii="Times New Roman" w:hAnsi="Times New Roman"/>
                <w:sz w:val="23"/>
                <w:szCs w:val="23"/>
              </w:rPr>
              <w:t>-телевизионной установки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7A3087C" w14:textId="77777777" w:rsidR="005A4C47" w:rsidRPr="007C50EC" w:rsidRDefault="005A4C47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</w:tr>
      <w:tr w:rsidR="005A4C47" w:rsidRPr="007C50EC" w14:paraId="586B535C" w14:textId="77777777" w:rsidTr="00E05CCF">
        <w:tc>
          <w:tcPr>
            <w:tcW w:w="1547" w:type="dxa"/>
            <w:vMerge/>
            <w:tcBorders>
              <w:bottom w:val="nil"/>
            </w:tcBorders>
            <w:shd w:val="clear" w:color="auto" w:fill="auto"/>
          </w:tcPr>
          <w:p w14:paraId="216FEFD1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tcBorders>
              <w:bottom w:val="nil"/>
            </w:tcBorders>
            <w:shd w:val="clear" w:color="auto" w:fill="auto"/>
          </w:tcPr>
          <w:p w14:paraId="5E4FD780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tcBorders>
              <w:bottom w:val="nil"/>
            </w:tcBorders>
            <w:shd w:val="clear" w:color="auto" w:fill="auto"/>
          </w:tcPr>
          <w:p w14:paraId="380B3AA4" w14:textId="77777777" w:rsidR="005A4C47" w:rsidRPr="007C50EC" w:rsidRDefault="005A4C47" w:rsidP="00E05CC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21D58A0F" w14:textId="77777777" w:rsidR="005A4C47" w:rsidRPr="007C50EC" w:rsidRDefault="005A4C47" w:rsidP="00E05C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7C50EC">
              <w:rPr>
                <w:rFonts w:ascii="Times New Roman" w:hAnsi="Times New Roman"/>
                <w:sz w:val="23"/>
                <w:szCs w:val="23"/>
              </w:rPr>
              <w:t>Итоговая аттестация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81E2B2E" w14:textId="77777777" w:rsidR="005A4C47" w:rsidRPr="007C50EC" w:rsidRDefault="005A4C47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</w:tbl>
    <w:p w14:paraId="2869CD7C" w14:textId="77777777" w:rsidR="005A4C47" w:rsidRDefault="005A4C47" w:rsidP="005A4C47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2D22FC4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47"/>
    <w:rsid w:val="002149AE"/>
    <w:rsid w:val="00325871"/>
    <w:rsid w:val="005A4C47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3E46"/>
  <w15:chartTrackingRefBased/>
  <w15:docId w15:val="{33AF42C8-A984-46C2-A29F-109A510A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C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unhideWhenUsed/>
    <w:rsid w:val="005A4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5A4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2025-07-09T06:40:00Z</dcterms:created>
  <dcterms:modified xsi:type="dcterms:W3CDTF">2025-07-09T06:41:00Z</dcterms:modified>
</cp:coreProperties>
</file>