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F" w:rsidRPr="00231F03" w:rsidRDefault="006F0F9F" w:rsidP="006F0F9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231F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231F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специалистов, </w:t>
      </w:r>
    </w:p>
    <w:p w:rsidR="006F0F9F" w:rsidRPr="00231F03" w:rsidRDefault="006F0F9F" w:rsidP="006F0F9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1F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входящих в состав летного экипажа</w:t>
      </w:r>
    </w:p>
    <w:p w:rsidR="006F0F9F" w:rsidRDefault="006F0F9F" w:rsidP="006F0F9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1F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«Перевозка опасных грузов</w:t>
      </w:r>
      <w:bookmarkEnd w:id="3"/>
      <w:r w:rsidRPr="00231F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231F03" w:rsidRPr="00231F03" w:rsidRDefault="00231F03" w:rsidP="006F0F9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0F9F" w:rsidRPr="006F0F9F" w:rsidRDefault="006F0F9F" w:rsidP="006F0F9F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38"/>
      <w:r w:rsidRPr="006F0F9F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:rsidR="006F0F9F" w:rsidRPr="006F0F9F" w:rsidRDefault="006F0F9F" w:rsidP="00231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ТРУДОВЫЕ ФУНКЦИИ И ОБЯЗАННОСТИ </w:t>
      </w:r>
      <w:r w:rsidR="00231F03" w:rsidRPr="00231F03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ЧЛЕНОВ ЛЕТНОГО ЭКИПАЖА</w:t>
      </w:r>
      <w:r w:rsidR="00231F03">
        <w:rPr>
          <w:rFonts w:ascii="Times New Roman" w:eastAsia="SimSun" w:hAnsi="Times New Roman" w:cs="Times New Roman"/>
          <w:i/>
          <w:kern w:val="3"/>
          <w:sz w:val="26"/>
          <w:szCs w:val="26"/>
          <w:lang w:eastAsia="zh-CN" w:bidi="hi-IN"/>
        </w:rPr>
        <w:t xml:space="preserve"> </w:t>
      </w:r>
      <w:r w:rsidRPr="006F0F9F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ПО ОБЕСПЕЧЕНИЮ БЕЗОПАСНОСТИ В ОТНОШЕНИИ </w:t>
      </w:r>
      <w:r w:rsidR="00231F03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ОГ</w:t>
      </w:r>
    </w:p>
    <w:p w:rsidR="006F0F9F" w:rsidRPr="006F0F9F" w:rsidRDefault="006F0F9F" w:rsidP="00FF61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6F0F9F" w:rsidRPr="00FF619F" w:rsidRDefault="006F0F9F" w:rsidP="00FF61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F61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Рабочая программа учебной дисциплины </w:t>
      </w:r>
      <w:r w:rsidRPr="00FF619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«</w:t>
      </w:r>
      <w:r w:rsidR="00231F03" w:rsidRPr="00FF619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Трудовые функции и обязанности членов летного экипажа по обеспечению безопасности в отношении ОГ</w:t>
      </w:r>
      <w:r w:rsidRPr="00FF619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»</w:t>
      </w:r>
      <w:r w:rsidRPr="00FF61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является частью Программы. Настоящая рабочая программа разработана с целью изучения трудовых функций и обязанностей </w:t>
      </w:r>
      <w:r w:rsidR="00231F03" w:rsidRPr="00FF61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членов летного экипажа </w:t>
      </w:r>
      <w:r w:rsidRPr="00FF61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обеспечению безопасности в отношении ОГ, знание и выполнение которых пре</w:t>
      </w:r>
      <w:r w:rsidR="00231F03" w:rsidRPr="00FF61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дусмотрено в соответствии с ФАП</w:t>
      </w:r>
      <w:r w:rsidRPr="00FF619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F0F9F" w:rsidRPr="006F0F9F" w:rsidRDefault="006F0F9F" w:rsidP="00FF619F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:rsidR="00231F03" w:rsidRPr="006F0F9F" w:rsidRDefault="006F0F9F" w:rsidP="006F0F9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F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F0F9F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изучения учебных материалов данной рабочей программы слушатель должен: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6F0F9F" w:rsidRPr="006F0F9F" w:rsidTr="00B12028">
        <w:tc>
          <w:tcPr>
            <w:tcW w:w="988" w:type="dxa"/>
          </w:tcPr>
          <w:p w:rsidR="006F0F9F" w:rsidRPr="006F0F9F" w:rsidRDefault="006F0F9F" w:rsidP="006F0F9F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Знать</w:t>
            </w:r>
          </w:p>
        </w:tc>
        <w:tc>
          <w:tcPr>
            <w:tcW w:w="8245" w:type="dxa"/>
          </w:tcPr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Законодательство в части, касающейся деятельности </w:t>
            </w:r>
            <w:r w:rsidR="00231F03"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>членов летного экипажа</w:t>
            </w:r>
            <w:r w:rsidRPr="006F0F9F">
              <w:rPr>
                <w:sz w:val="24"/>
                <w:szCs w:val="24"/>
              </w:rPr>
              <w:t xml:space="preserve"> по обеспечению безопасности в отношении ОГ;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перевозки и типы ОГ, которые разрешены (запрещены) к перевозке в пассажирской кабине, в багаже, в качестве груза, ОГ, почты;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Специальные положения;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Положений, касающиеся пассажиров и экипажа;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Требований, предъявляемых к загружаемому багажу пассажиров; грузу, почте;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воздушной перевозке оружия и патронов, переданных пассажирами для временного хранения на период полета;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Требования по обеспечению транспортной (авиационной) безопасности ОГ; </w:t>
            </w:r>
          </w:p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6F0F9F">
              <w:rPr>
                <w:sz w:val="24"/>
                <w:szCs w:val="24"/>
              </w:rPr>
              <w:t>- Индивидуальную и коллективную роль участников транспортной цепочки в отношении ОГ.</w:t>
            </w:r>
          </w:p>
        </w:tc>
      </w:tr>
      <w:tr w:rsidR="006F0F9F" w:rsidRPr="006F0F9F" w:rsidTr="00B12028">
        <w:trPr>
          <w:trHeight w:val="659"/>
        </w:trPr>
        <w:tc>
          <w:tcPr>
            <w:tcW w:w="988" w:type="dxa"/>
          </w:tcPr>
          <w:p w:rsidR="006F0F9F" w:rsidRPr="006F0F9F" w:rsidRDefault="006F0F9F" w:rsidP="006F0F9F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Уметь</w:t>
            </w:r>
          </w:p>
          <w:p w:rsidR="006F0F9F" w:rsidRPr="006F0F9F" w:rsidRDefault="006F0F9F" w:rsidP="006F0F9F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245" w:type="dxa"/>
          </w:tcPr>
          <w:p w:rsidR="006F0F9F" w:rsidRPr="006F0F9F" w:rsidRDefault="006F0F9F" w:rsidP="006F0F9F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Определять, какая документация на ОГ требуется.</w:t>
            </w:r>
          </w:p>
          <w:p w:rsidR="006F0F9F" w:rsidRPr="006F0F9F" w:rsidRDefault="006F0F9F" w:rsidP="006F0F9F">
            <w:pPr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</w:t>
            </w:r>
            <w:r w:rsidR="00231F03">
              <w:rPr>
                <w:sz w:val="24"/>
                <w:szCs w:val="24"/>
              </w:rPr>
              <w:t>Применять п</w:t>
            </w:r>
            <w:r w:rsidRPr="006F0F9F">
              <w:rPr>
                <w:sz w:val="24"/>
                <w:szCs w:val="24"/>
              </w:rPr>
              <w:t>оложени</w:t>
            </w:r>
            <w:r w:rsidR="00231F03">
              <w:rPr>
                <w:sz w:val="24"/>
                <w:szCs w:val="24"/>
              </w:rPr>
              <w:t>я</w:t>
            </w:r>
            <w:r w:rsidRPr="006F0F9F">
              <w:rPr>
                <w:sz w:val="24"/>
                <w:szCs w:val="24"/>
              </w:rPr>
              <w:t>, касающиеся пассажиров и экипажа;</w:t>
            </w:r>
          </w:p>
          <w:p w:rsidR="006F0F9F" w:rsidRPr="006F0F9F" w:rsidRDefault="006F0F9F" w:rsidP="006F0F9F">
            <w:pPr>
              <w:spacing w:line="260" w:lineRule="exact"/>
              <w:jc w:val="both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6F0F9F">
              <w:t xml:space="preserve">- </w:t>
            </w:r>
            <w:r w:rsidRPr="006F0F9F">
              <w:rPr>
                <w:rFonts w:eastAsia="Times New Roman"/>
                <w:sz w:val="24"/>
                <w:szCs w:val="24"/>
              </w:rPr>
              <w:t xml:space="preserve">Применить требования </w:t>
            </w:r>
            <w:proofErr w:type="spellStart"/>
            <w:r w:rsidRPr="006F0F9F">
              <w:rPr>
                <w:rFonts w:eastAsia="Times New Roman"/>
                <w:sz w:val="24"/>
                <w:szCs w:val="24"/>
              </w:rPr>
              <w:t>эксплуатанта</w:t>
            </w:r>
            <w:proofErr w:type="spellEnd"/>
            <w:r w:rsidRPr="006F0F9F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</w:tbl>
    <w:p w:rsidR="006F0F9F" w:rsidRPr="006F0F9F" w:rsidRDefault="00231F03" w:rsidP="006F0F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tbl>
      <w:tblPr>
        <w:tblpPr w:leftFromText="180" w:rightFromText="180" w:vertAnchor="text" w:horzAnchor="margin" w:tblpY="256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78"/>
        <w:gridCol w:w="1507"/>
        <w:gridCol w:w="1246"/>
        <w:gridCol w:w="869"/>
      </w:tblGrid>
      <w:tr w:rsidR="00231F03" w:rsidRPr="00A6051D" w:rsidTr="00231F03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A6051D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Default="00231F03" w:rsidP="00231F03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231F03" w:rsidRDefault="00231F03" w:rsidP="00231F03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  <w:p w:rsidR="00231F03" w:rsidRPr="00A6051D" w:rsidRDefault="00231F03" w:rsidP="00231F03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231F03" w:rsidRPr="00A6051D" w:rsidTr="00231F03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231F03" w:rsidRPr="00A6051D" w:rsidRDefault="00231F03" w:rsidP="00231F0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F619F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231F03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Трудовые функции и обязанности членов летного экипажа по обеспечению безопасности в отношении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Pr="003475D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231F03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Организация приема (сдачи) на ВС багажа, почты, груза, ценного груза, ОГ, оружия и боеприпасов.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231F03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31F03" w:rsidRDefault="00231F03" w:rsidP="00FF619F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Правила перевозки и типы ОГ (по видам опасности), которые разрешены/запрещены к перевозке в пассажирской кабине, </w:t>
            </w:r>
          </w:p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5" w:name="_GoBack"/>
            <w:bookmarkEnd w:id="5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231F03" w:rsidRPr="00A6051D" w:rsidRDefault="00231F03" w:rsidP="00231F0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FF619F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FF619F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FF619F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положения, касающиеся пассажиров, обязанностей пассажиров.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FF619F" w:rsidRPr="00A6051D" w:rsidTr="00231F0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Документация, сопровождающая перевозку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FF619F" w:rsidRPr="00A6051D" w:rsidTr="00231F03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FF619F" w:rsidRPr="00A6051D" w:rsidRDefault="00FF619F" w:rsidP="00FF619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9F" w:rsidRPr="00A6051D" w:rsidRDefault="00FF619F" w:rsidP="00FF619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6051D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:rsidR="003475DF" w:rsidRDefault="003475DF" w:rsidP="00231F03"/>
    <w:sectPr w:rsidR="0034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1D"/>
    <w:rsid w:val="00231F03"/>
    <w:rsid w:val="003475DF"/>
    <w:rsid w:val="004D2F2B"/>
    <w:rsid w:val="006C3AED"/>
    <w:rsid w:val="006F0F9F"/>
    <w:rsid w:val="00A6051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6D6"/>
  <w15:chartTrackingRefBased/>
  <w15:docId w15:val="{4189C952-B0D3-41E4-854B-A24E70D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0F9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6F0F9F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F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4</cp:revision>
  <dcterms:created xsi:type="dcterms:W3CDTF">2025-07-11T12:40:00Z</dcterms:created>
  <dcterms:modified xsi:type="dcterms:W3CDTF">2025-07-13T12:33:00Z</dcterms:modified>
</cp:coreProperties>
</file>