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4E77E" w14:textId="77777777" w:rsidR="00D20B3C" w:rsidRPr="003D76B2" w:rsidRDefault="00D20B3C" w:rsidP="00D20B3C">
      <w:pPr>
        <w:spacing w:after="0" w:line="240" w:lineRule="auto"/>
        <w:ind w:right="-56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D76B2">
        <w:rPr>
          <w:rFonts w:ascii="Times New Roman" w:eastAsia="Times New Roman" w:hAnsi="Times New Roman"/>
          <w:b/>
          <w:sz w:val="28"/>
          <w:szCs w:val="28"/>
          <w:lang w:eastAsia="ru-RU"/>
        </w:rPr>
        <w:t>ДОПОЛНИТЕЛЬНАЯ ПРОФЕССИОНАЛЬНАЯ ПРОГРАММА</w:t>
      </w:r>
    </w:p>
    <w:p w14:paraId="3071A783" w14:textId="77777777" w:rsidR="00D20B3C" w:rsidRPr="003D76B2" w:rsidRDefault="00D20B3C" w:rsidP="00D20B3C">
      <w:pPr>
        <w:widowControl w:val="0"/>
        <w:spacing w:after="0" w:line="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76B2">
        <w:rPr>
          <w:rFonts w:ascii="Times New Roman" w:eastAsia="Times New Roman" w:hAnsi="Times New Roman"/>
          <w:b/>
          <w:sz w:val="28"/>
          <w:szCs w:val="28"/>
          <w:lang w:eastAsia="ru-RU"/>
        </w:rPr>
        <w:t>повышения квалификации работников, назначенных в качестве лиц, ответственных за обеспечение транспортной безопасности в субъекте транспортной инфраструктуры воздушного транспорта</w:t>
      </w:r>
    </w:p>
    <w:p w14:paraId="13342528" w14:textId="77777777" w:rsidR="00D20B3C" w:rsidRDefault="00D20B3C" w:rsidP="00D20B3C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2823DD5" w14:textId="77777777" w:rsidR="00D20B3C" w:rsidRPr="001F7A22" w:rsidRDefault="00D20B3C" w:rsidP="00D20B3C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F7A22">
        <w:rPr>
          <w:rFonts w:ascii="Times New Roman" w:eastAsia="Times New Roman" w:hAnsi="Times New Roman"/>
          <w:b/>
          <w:sz w:val="28"/>
          <w:szCs w:val="28"/>
          <w:lang w:eastAsia="ru-RU"/>
        </w:rPr>
        <w:t>РАБОЧАЯ ПРОГРАММА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1F7A22">
        <w:rPr>
          <w:rFonts w:ascii="Times New Roman" w:eastAsia="Times New Roman" w:hAnsi="Times New Roman"/>
          <w:b/>
          <w:sz w:val="28"/>
          <w:szCs w:val="28"/>
          <w:lang w:eastAsia="ru-RU"/>
        </w:rPr>
        <w:t>УЧЕБНОЙ ДИСЦИПЛИНЫ</w:t>
      </w:r>
    </w:p>
    <w:p w14:paraId="698AE719" w14:textId="77777777" w:rsidR="00D20B3C" w:rsidRPr="001F7A22" w:rsidRDefault="00D20B3C" w:rsidP="00D20B3C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F7A22">
        <w:rPr>
          <w:rFonts w:ascii="Times New Roman" w:hAnsi="Times New Roman"/>
          <w:bCs/>
          <w:sz w:val="28"/>
          <w:szCs w:val="28"/>
        </w:rPr>
        <w:t>ВВЕДЕНИЕ В КУРС ПОДГОТОВКИ</w:t>
      </w:r>
    </w:p>
    <w:p w14:paraId="10D0984E" w14:textId="77777777" w:rsidR="00D20B3C" w:rsidRPr="003D76B2" w:rsidRDefault="00D20B3C" w:rsidP="00D20B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14:paraId="2D6FA33B" w14:textId="77777777" w:rsidR="00D20B3C" w:rsidRPr="003D76B2" w:rsidRDefault="00D20B3C" w:rsidP="00D20B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D76B2">
        <w:rPr>
          <w:rFonts w:ascii="Times New Roman" w:hAnsi="Times New Roman"/>
          <w:b/>
          <w:bCs/>
          <w:sz w:val="24"/>
          <w:szCs w:val="24"/>
        </w:rPr>
        <w:t>Цель</w:t>
      </w:r>
      <w:r w:rsidRPr="003D76B2">
        <w:rPr>
          <w:rFonts w:ascii="Times New Roman" w:hAnsi="Times New Roman"/>
          <w:sz w:val="24"/>
          <w:szCs w:val="24"/>
        </w:rPr>
        <w:t>: сформировать у слушателей представление о курсе обучения, целях и задачах обучения, а также рассмотреть применяемые в данной дисциплине термины и определ</w:t>
      </w:r>
      <w:r w:rsidRPr="003D76B2">
        <w:rPr>
          <w:rFonts w:ascii="Times New Roman" w:hAnsi="Times New Roman"/>
          <w:sz w:val="24"/>
          <w:szCs w:val="24"/>
        </w:rPr>
        <w:t>е</w:t>
      </w:r>
      <w:r w:rsidRPr="003D76B2">
        <w:rPr>
          <w:rFonts w:ascii="Times New Roman" w:hAnsi="Times New Roman"/>
          <w:sz w:val="24"/>
          <w:szCs w:val="24"/>
        </w:rPr>
        <w:t>ния в области обеспечения транспортной безопасности.</w:t>
      </w:r>
    </w:p>
    <w:p w14:paraId="2ED5DF6F" w14:textId="77777777" w:rsidR="00D20B3C" w:rsidRPr="003D76B2" w:rsidRDefault="00D20B3C" w:rsidP="00D20B3C">
      <w:pPr>
        <w:pStyle w:val="tekstob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/>
        </w:rPr>
      </w:pPr>
      <w:r w:rsidRPr="003D76B2">
        <w:rPr>
          <w:b/>
          <w:color w:val="000000"/>
        </w:rPr>
        <w:t>Задачи:</w:t>
      </w:r>
    </w:p>
    <w:p w14:paraId="5DE9665C" w14:textId="77777777" w:rsidR="00D20B3C" w:rsidRPr="003D76B2" w:rsidRDefault="00D20B3C" w:rsidP="00D20B3C">
      <w:pPr>
        <w:pStyle w:val="a3"/>
        <w:spacing w:before="0" w:beforeAutospacing="0" w:after="0" w:afterAutospacing="0"/>
        <w:ind w:firstLine="567"/>
        <w:jc w:val="both"/>
      </w:pPr>
      <w:r w:rsidRPr="003D76B2">
        <w:t>обобщить и повторить применяемые в данной дисциплине термины и определения в области обеспечения транспортной безопасности;</w:t>
      </w:r>
    </w:p>
    <w:p w14:paraId="5E08CABC" w14:textId="77777777" w:rsidR="00D20B3C" w:rsidRPr="003D76B2" w:rsidRDefault="00D20B3C" w:rsidP="00D20B3C">
      <w:pPr>
        <w:pStyle w:val="a3"/>
        <w:spacing w:before="0" w:beforeAutospacing="0" w:after="0" w:afterAutospacing="0"/>
        <w:ind w:firstLine="567"/>
        <w:jc w:val="both"/>
      </w:pPr>
      <w:r w:rsidRPr="003D76B2">
        <w:t>представить общие сведения о терроризме и актах незаконного вмешательства в де</w:t>
      </w:r>
      <w:r w:rsidRPr="003D76B2">
        <w:t>я</w:t>
      </w:r>
      <w:r w:rsidRPr="003D76B2">
        <w:t>тельность гражданской авиации, методах борьбы с терроризмом.</w:t>
      </w:r>
    </w:p>
    <w:p w14:paraId="12567D0B" w14:textId="77777777" w:rsidR="00D20B3C" w:rsidRDefault="00D20B3C" w:rsidP="00D20B3C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1B07D44F" w14:textId="77777777" w:rsidR="00D20B3C" w:rsidRPr="003D76B2" w:rsidRDefault="00D20B3C" w:rsidP="00D20B3C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3D76B2">
        <w:rPr>
          <w:rFonts w:ascii="Times New Roman" w:hAnsi="Times New Roman"/>
          <w:b/>
          <w:sz w:val="24"/>
          <w:szCs w:val="24"/>
        </w:rPr>
        <w:t>Структура и содержание дисциплины</w:t>
      </w:r>
    </w:p>
    <w:p w14:paraId="16688EDA" w14:textId="77777777" w:rsidR="00D20B3C" w:rsidRPr="003D76B2" w:rsidRDefault="00D20B3C" w:rsidP="00D20B3C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3D76B2">
        <w:rPr>
          <w:rFonts w:ascii="Times New Roman" w:hAnsi="Times New Roman"/>
          <w:sz w:val="24"/>
          <w:szCs w:val="24"/>
        </w:rPr>
        <w:t xml:space="preserve">Общая трудоемкость дисциплины составляет 1 академический час.  </w:t>
      </w:r>
    </w:p>
    <w:p w14:paraId="443D04DB" w14:textId="77777777" w:rsidR="00D20B3C" w:rsidRPr="003D76B2" w:rsidRDefault="00D20B3C" w:rsidP="00D20B3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498" w:type="dxa"/>
        <w:tblInd w:w="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567"/>
        <w:gridCol w:w="3261"/>
        <w:gridCol w:w="842"/>
        <w:gridCol w:w="8"/>
        <w:gridCol w:w="1985"/>
        <w:gridCol w:w="1559"/>
        <w:gridCol w:w="1276"/>
      </w:tblGrid>
      <w:tr w:rsidR="00D20B3C" w:rsidRPr="006D741A" w14:paraId="6FAC55B9" w14:textId="77777777" w:rsidTr="00A816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 w:val="restart"/>
            <w:vAlign w:val="center"/>
          </w:tcPr>
          <w:p w14:paraId="73F02038" w14:textId="77777777" w:rsidR="00D20B3C" w:rsidRPr="006D741A" w:rsidRDefault="00D20B3C" w:rsidP="00A81672">
            <w:pPr>
              <w:spacing w:after="0" w:line="240" w:lineRule="auto"/>
              <w:ind w:left="-42" w:right="-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741A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br w:type="page"/>
            </w:r>
            <w:r w:rsidRPr="006D741A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14:paraId="5E10FC4D" w14:textId="77777777" w:rsidR="00D20B3C" w:rsidRPr="006D741A" w:rsidRDefault="00D20B3C" w:rsidP="00A81672">
            <w:pPr>
              <w:spacing w:after="0" w:line="240" w:lineRule="auto"/>
              <w:ind w:left="-42" w:right="-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741A">
              <w:rPr>
                <w:rFonts w:ascii="Times New Roman" w:hAnsi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z w:val="20"/>
                <w:szCs w:val="20"/>
              </w:rPr>
              <w:t>/</w:t>
            </w:r>
            <w:r w:rsidRPr="006D741A">
              <w:rPr>
                <w:rFonts w:ascii="Times New Roman" w:hAnsi="Times New Roman"/>
                <w:sz w:val="20"/>
                <w:szCs w:val="20"/>
              </w:rPr>
              <w:t>п</w:t>
            </w:r>
          </w:p>
        </w:tc>
        <w:tc>
          <w:tcPr>
            <w:tcW w:w="3261" w:type="dxa"/>
            <w:vMerge w:val="restart"/>
            <w:vAlign w:val="center"/>
          </w:tcPr>
          <w:p w14:paraId="4CAC0ED5" w14:textId="77777777" w:rsidR="00D20B3C" w:rsidRPr="00FF1979" w:rsidRDefault="00D20B3C" w:rsidP="00A816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979">
              <w:rPr>
                <w:rFonts w:ascii="Times New Roman" w:hAnsi="Times New Roman"/>
                <w:sz w:val="24"/>
                <w:szCs w:val="24"/>
              </w:rPr>
              <w:t>Наименование разделов, тем</w:t>
            </w:r>
          </w:p>
        </w:tc>
        <w:tc>
          <w:tcPr>
            <w:tcW w:w="842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7FC1DAB1" w14:textId="77777777" w:rsidR="00D20B3C" w:rsidRPr="006D741A" w:rsidRDefault="00D20B3C" w:rsidP="00A816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2" w:type="dxa"/>
            <w:gridSpan w:val="3"/>
            <w:tcBorders>
              <w:left w:val="single" w:sz="4" w:space="0" w:color="auto"/>
              <w:bottom w:val="nil"/>
            </w:tcBorders>
            <w:vAlign w:val="center"/>
          </w:tcPr>
          <w:p w14:paraId="4AEFA5EC" w14:textId="77777777" w:rsidR="00D20B3C" w:rsidRPr="006D741A" w:rsidRDefault="00D20B3C" w:rsidP="00A816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left w:val="nil"/>
            </w:tcBorders>
            <w:vAlign w:val="center"/>
          </w:tcPr>
          <w:p w14:paraId="66BD1EAE" w14:textId="77777777" w:rsidR="00D20B3C" w:rsidRPr="006D741A" w:rsidRDefault="00D20B3C" w:rsidP="00A816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741A">
              <w:rPr>
                <w:rFonts w:ascii="Times New Roman" w:hAnsi="Times New Roman"/>
                <w:sz w:val="20"/>
                <w:szCs w:val="20"/>
              </w:rPr>
              <w:t>Формы</w:t>
            </w:r>
          </w:p>
          <w:p w14:paraId="004EF226" w14:textId="77777777" w:rsidR="00D20B3C" w:rsidRPr="006D741A" w:rsidRDefault="00D20B3C" w:rsidP="00A816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741A">
              <w:rPr>
                <w:rFonts w:ascii="Times New Roman" w:hAnsi="Times New Roman"/>
                <w:sz w:val="20"/>
                <w:szCs w:val="20"/>
              </w:rPr>
              <w:t>контроля</w:t>
            </w:r>
          </w:p>
        </w:tc>
      </w:tr>
      <w:tr w:rsidR="00D20B3C" w:rsidRPr="006D741A" w14:paraId="76163A46" w14:textId="77777777" w:rsidTr="00A81672">
        <w:tblPrEx>
          <w:tblCellMar>
            <w:top w:w="0" w:type="dxa"/>
            <w:bottom w:w="0" w:type="dxa"/>
          </w:tblCellMar>
        </w:tblPrEx>
        <w:trPr>
          <w:cantSplit/>
          <w:trHeight w:val="172"/>
        </w:trPr>
        <w:tc>
          <w:tcPr>
            <w:tcW w:w="567" w:type="dxa"/>
            <w:vMerge/>
            <w:vAlign w:val="center"/>
          </w:tcPr>
          <w:p w14:paraId="416183B5" w14:textId="77777777" w:rsidR="00D20B3C" w:rsidRPr="006D741A" w:rsidRDefault="00D20B3C" w:rsidP="00A816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  <w:vMerge/>
            <w:vAlign w:val="center"/>
          </w:tcPr>
          <w:p w14:paraId="55069563" w14:textId="77777777" w:rsidR="00D20B3C" w:rsidRPr="006D741A" w:rsidRDefault="00D20B3C" w:rsidP="00A816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789DE09C" w14:textId="77777777" w:rsidR="00D20B3C" w:rsidRPr="006D741A" w:rsidRDefault="00D20B3C" w:rsidP="00A816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741A">
              <w:rPr>
                <w:rFonts w:ascii="Times New Roman" w:hAnsi="Times New Roman"/>
                <w:sz w:val="20"/>
                <w:szCs w:val="20"/>
              </w:rPr>
              <w:t>Всего часов</w:t>
            </w:r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</w:tcBorders>
            <w:vAlign w:val="center"/>
          </w:tcPr>
          <w:p w14:paraId="5BBEC538" w14:textId="77777777" w:rsidR="00D20B3C" w:rsidRPr="006D741A" w:rsidRDefault="00D20B3C" w:rsidP="00A816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  <w:tc>
          <w:tcPr>
            <w:tcW w:w="1276" w:type="dxa"/>
            <w:vMerge/>
            <w:tcBorders>
              <w:left w:val="nil"/>
            </w:tcBorders>
            <w:vAlign w:val="center"/>
          </w:tcPr>
          <w:p w14:paraId="40A0DB9F" w14:textId="77777777" w:rsidR="00D20B3C" w:rsidRPr="006D741A" w:rsidRDefault="00D20B3C" w:rsidP="00A816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B3C" w:rsidRPr="006D741A" w14:paraId="3487BDB3" w14:textId="77777777" w:rsidTr="00A816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/>
            <w:vAlign w:val="center"/>
          </w:tcPr>
          <w:p w14:paraId="4DC695A0" w14:textId="77777777" w:rsidR="00D20B3C" w:rsidRPr="006D741A" w:rsidRDefault="00D20B3C" w:rsidP="00A816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  <w:vMerge/>
            <w:vAlign w:val="center"/>
          </w:tcPr>
          <w:p w14:paraId="56670140" w14:textId="77777777" w:rsidR="00D20B3C" w:rsidRPr="006D741A" w:rsidRDefault="00D20B3C" w:rsidP="00A816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48A7E431" w14:textId="77777777" w:rsidR="00D20B3C" w:rsidRPr="006D741A" w:rsidRDefault="00D20B3C" w:rsidP="00A816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6BEA13E0" w14:textId="77777777" w:rsidR="00D20B3C" w:rsidRDefault="00D20B3C" w:rsidP="00A81672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41A">
              <w:rPr>
                <w:rFonts w:ascii="Times New Roman" w:hAnsi="Times New Roman"/>
                <w:sz w:val="24"/>
                <w:szCs w:val="24"/>
              </w:rPr>
              <w:t xml:space="preserve">Теоретические </w:t>
            </w:r>
          </w:p>
          <w:p w14:paraId="0E095DAE" w14:textId="77777777" w:rsidR="00D20B3C" w:rsidRPr="006D741A" w:rsidRDefault="00D20B3C" w:rsidP="00A81672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41A">
              <w:rPr>
                <w:rFonts w:ascii="Times New Roman" w:hAnsi="Times New Roman"/>
                <w:sz w:val="24"/>
                <w:szCs w:val="24"/>
              </w:rPr>
              <w:t>з</w:t>
            </w:r>
            <w:r w:rsidRPr="006D741A">
              <w:rPr>
                <w:rFonts w:ascii="Times New Roman" w:hAnsi="Times New Roman"/>
                <w:sz w:val="24"/>
                <w:szCs w:val="24"/>
              </w:rPr>
              <w:t>а</w:t>
            </w:r>
            <w:r w:rsidRPr="006D741A">
              <w:rPr>
                <w:rFonts w:ascii="Times New Roman" w:hAnsi="Times New Roman"/>
                <w:sz w:val="24"/>
                <w:szCs w:val="24"/>
              </w:rPr>
              <w:t>нятия</w:t>
            </w:r>
          </w:p>
        </w:tc>
        <w:tc>
          <w:tcPr>
            <w:tcW w:w="1559" w:type="dxa"/>
          </w:tcPr>
          <w:p w14:paraId="185BA5DE" w14:textId="77777777" w:rsidR="00D20B3C" w:rsidRPr="006D741A" w:rsidRDefault="00D20B3C" w:rsidP="00A81672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41A">
              <w:rPr>
                <w:rFonts w:ascii="Times New Roman" w:hAnsi="Times New Roman"/>
                <w:sz w:val="24"/>
                <w:szCs w:val="24"/>
              </w:rPr>
              <w:t>Практические зан</w:t>
            </w:r>
            <w:r w:rsidRPr="006D741A">
              <w:rPr>
                <w:rFonts w:ascii="Times New Roman" w:hAnsi="Times New Roman"/>
                <w:sz w:val="24"/>
                <w:szCs w:val="24"/>
              </w:rPr>
              <w:t>я</w:t>
            </w:r>
            <w:r w:rsidRPr="006D741A">
              <w:rPr>
                <w:rFonts w:ascii="Times New Roman" w:hAnsi="Times New Roman"/>
                <w:sz w:val="24"/>
                <w:szCs w:val="24"/>
              </w:rPr>
              <w:t>тия</w:t>
            </w:r>
          </w:p>
        </w:tc>
        <w:tc>
          <w:tcPr>
            <w:tcW w:w="1276" w:type="dxa"/>
            <w:vMerge/>
            <w:tcBorders>
              <w:left w:val="nil"/>
            </w:tcBorders>
            <w:vAlign w:val="center"/>
          </w:tcPr>
          <w:p w14:paraId="0EF6FE55" w14:textId="77777777" w:rsidR="00D20B3C" w:rsidRPr="006D741A" w:rsidRDefault="00D20B3C" w:rsidP="00A816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B3C" w:rsidRPr="006D741A" w14:paraId="06D86A6A" w14:textId="77777777" w:rsidTr="00A816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5685460E" w14:textId="77777777" w:rsidR="00D20B3C" w:rsidRPr="006D741A" w:rsidRDefault="00D20B3C" w:rsidP="00A816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741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61" w:type="dxa"/>
          </w:tcPr>
          <w:p w14:paraId="51DD729B" w14:textId="77777777" w:rsidR="00D20B3C" w:rsidRPr="006D741A" w:rsidRDefault="00D20B3C" w:rsidP="00A8167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6D741A">
              <w:rPr>
                <w:rFonts w:ascii="Times New Roman" w:hAnsi="Times New Roman"/>
                <w:b/>
              </w:rPr>
              <w:t>Модуль 1. Введение в курс по</w:t>
            </w:r>
            <w:r w:rsidRPr="006D741A">
              <w:rPr>
                <w:rFonts w:ascii="Times New Roman" w:hAnsi="Times New Roman"/>
                <w:b/>
              </w:rPr>
              <w:t>д</w:t>
            </w:r>
            <w:r w:rsidRPr="006D741A">
              <w:rPr>
                <w:rFonts w:ascii="Times New Roman" w:hAnsi="Times New Roman"/>
                <w:b/>
              </w:rPr>
              <w:t>готовки</w:t>
            </w:r>
          </w:p>
        </w:tc>
        <w:tc>
          <w:tcPr>
            <w:tcW w:w="850" w:type="dxa"/>
            <w:gridSpan w:val="2"/>
            <w:tcBorders>
              <w:left w:val="nil"/>
            </w:tcBorders>
          </w:tcPr>
          <w:p w14:paraId="37829740" w14:textId="77777777" w:rsidR="00D20B3C" w:rsidRPr="006D741A" w:rsidRDefault="00D20B3C" w:rsidP="00A816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4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27F13E27" w14:textId="77777777" w:rsidR="00D20B3C" w:rsidRPr="006D741A" w:rsidRDefault="00D20B3C" w:rsidP="00A81672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4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6CEA3814" w14:textId="77777777" w:rsidR="00D20B3C" w:rsidRPr="006D741A" w:rsidRDefault="00D20B3C" w:rsidP="00A81672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41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nil"/>
            </w:tcBorders>
          </w:tcPr>
          <w:p w14:paraId="70765644" w14:textId="77777777" w:rsidR="00D20B3C" w:rsidRPr="006D741A" w:rsidRDefault="00D20B3C" w:rsidP="00A816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20B3C" w:rsidRPr="006D741A" w14:paraId="3857339F" w14:textId="77777777" w:rsidTr="00A816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377713CA" w14:textId="77777777" w:rsidR="00D20B3C" w:rsidRPr="006D741A" w:rsidRDefault="00D20B3C" w:rsidP="00A816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741A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3261" w:type="dxa"/>
          </w:tcPr>
          <w:p w14:paraId="6E3EF775" w14:textId="77777777" w:rsidR="00D20B3C" w:rsidRPr="006D741A" w:rsidRDefault="00D20B3C" w:rsidP="00A81672">
            <w:pPr>
              <w:spacing w:after="0" w:line="240" w:lineRule="auto"/>
              <w:rPr>
                <w:rFonts w:ascii="Times New Roman" w:hAnsi="Times New Roman"/>
              </w:rPr>
            </w:pPr>
            <w:r w:rsidRPr="006D741A">
              <w:rPr>
                <w:rFonts w:ascii="Times New Roman" w:hAnsi="Times New Roman"/>
              </w:rPr>
              <w:t>Тема 1.1. Цель, задачи и пр</w:t>
            </w:r>
            <w:r w:rsidRPr="006D741A">
              <w:rPr>
                <w:rFonts w:ascii="Times New Roman" w:hAnsi="Times New Roman"/>
              </w:rPr>
              <w:t>о</w:t>
            </w:r>
            <w:r w:rsidRPr="006D741A">
              <w:rPr>
                <w:rFonts w:ascii="Times New Roman" w:hAnsi="Times New Roman"/>
              </w:rPr>
              <w:t>грамма курса по</w:t>
            </w:r>
            <w:r w:rsidRPr="006D741A">
              <w:rPr>
                <w:rFonts w:ascii="Times New Roman" w:hAnsi="Times New Roman"/>
              </w:rPr>
              <w:t>д</w:t>
            </w:r>
            <w:r w:rsidRPr="006D741A">
              <w:rPr>
                <w:rFonts w:ascii="Times New Roman" w:hAnsi="Times New Roman"/>
              </w:rPr>
              <w:t>готовки</w:t>
            </w:r>
          </w:p>
        </w:tc>
        <w:tc>
          <w:tcPr>
            <w:tcW w:w="850" w:type="dxa"/>
            <w:gridSpan w:val="2"/>
            <w:tcBorders>
              <w:left w:val="nil"/>
            </w:tcBorders>
            <w:vAlign w:val="center"/>
          </w:tcPr>
          <w:p w14:paraId="00A843DC" w14:textId="77777777" w:rsidR="00D20B3C" w:rsidRPr="006D741A" w:rsidRDefault="00D20B3C" w:rsidP="00A816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741A">
              <w:rPr>
                <w:rFonts w:ascii="Times New Roman" w:hAnsi="Times New Roman"/>
              </w:rPr>
              <w:t>0,5</w:t>
            </w:r>
          </w:p>
        </w:tc>
        <w:tc>
          <w:tcPr>
            <w:tcW w:w="1985" w:type="dxa"/>
            <w:vAlign w:val="center"/>
          </w:tcPr>
          <w:p w14:paraId="5240083E" w14:textId="77777777" w:rsidR="00D20B3C" w:rsidRPr="006D741A" w:rsidRDefault="00D20B3C" w:rsidP="00A816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741A">
              <w:rPr>
                <w:rFonts w:ascii="Times New Roman" w:hAnsi="Times New Roman"/>
              </w:rPr>
              <w:t>0,5</w:t>
            </w:r>
          </w:p>
        </w:tc>
        <w:tc>
          <w:tcPr>
            <w:tcW w:w="1559" w:type="dxa"/>
            <w:vAlign w:val="center"/>
          </w:tcPr>
          <w:p w14:paraId="7D890AA3" w14:textId="77777777" w:rsidR="00D20B3C" w:rsidRPr="006D741A" w:rsidRDefault="00D20B3C" w:rsidP="00A816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741A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14:paraId="0D6A0BE6" w14:textId="77777777" w:rsidR="00D20B3C" w:rsidRPr="006D741A" w:rsidRDefault="00D20B3C" w:rsidP="00A816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20B3C" w:rsidRPr="006D741A" w14:paraId="32E58E38" w14:textId="77777777" w:rsidTr="00A816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04643607" w14:textId="77777777" w:rsidR="00D20B3C" w:rsidRPr="006D741A" w:rsidRDefault="00D20B3C" w:rsidP="00A816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741A"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3261" w:type="dxa"/>
          </w:tcPr>
          <w:p w14:paraId="1379672A" w14:textId="77777777" w:rsidR="00D20B3C" w:rsidRPr="006D741A" w:rsidRDefault="00D20B3C" w:rsidP="00A81672">
            <w:pPr>
              <w:spacing w:after="0" w:line="240" w:lineRule="auto"/>
              <w:jc w:val="both"/>
              <w:rPr>
                <w:rFonts w:ascii="Times New Roman" w:hAnsi="Times New Roman"/>
                <w:u w:val="single"/>
              </w:rPr>
            </w:pPr>
            <w:r w:rsidRPr="006D741A">
              <w:rPr>
                <w:rFonts w:ascii="Times New Roman" w:hAnsi="Times New Roman"/>
              </w:rPr>
              <w:t>Тема 1.2. Обеспечение тран</w:t>
            </w:r>
            <w:r w:rsidRPr="006D741A">
              <w:rPr>
                <w:rFonts w:ascii="Times New Roman" w:hAnsi="Times New Roman"/>
              </w:rPr>
              <w:t>с</w:t>
            </w:r>
            <w:r w:rsidRPr="006D741A">
              <w:rPr>
                <w:rFonts w:ascii="Times New Roman" w:hAnsi="Times New Roman"/>
              </w:rPr>
              <w:t>портной безопасности на во</w:t>
            </w:r>
            <w:r w:rsidRPr="006D741A">
              <w:rPr>
                <w:rFonts w:ascii="Times New Roman" w:hAnsi="Times New Roman"/>
              </w:rPr>
              <w:t>з</w:t>
            </w:r>
            <w:r w:rsidRPr="006D741A">
              <w:rPr>
                <w:rFonts w:ascii="Times New Roman" w:hAnsi="Times New Roman"/>
              </w:rPr>
              <w:t>душном транспорте в Российской Федерации – история, опыт, пр</w:t>
            </w:r>
            <w:r w:rsidRPr="006D741A">
              <w:rPr>
                <w:rFonts w:ascii="Times New Roman" w:hAnsi="Times New Roman"/>
              </w:rPr>
              <w:t>о</w:t>
            </w:r>
            <w:r w:rsidRPr="006D741A">
              <w:rPr>
                <w:rFonts w:ascii="Times New Roman" w:hAnsi="Times New Roman"/>
              </w:rPr>
              <w:t>гноз</w:t>
            </w:r>
          </w:p>
        </w:tc>
        <w:tc>
          <w:tcPr>
            <w:tcW w:w="850" w:type="dxa"/>
            <w:gridSpan w:val="2"/>
            <w:tcBorders>
              <w:left w:val="nil"/>
            </w:tcBorders>
            <w:vAlign w:val="center"/>
          </w:tcPr>
          <w:p w14:paraId="337767B6" w14:textId="77777777" w:rsidR="00D20B3C" w:rsidRPr="006D741A" w:rsidRDefault="00D20B3C" w:rsidP="00A816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741A">
              <w:rPr>
                <w:rFonts w:ascii="Times New Roman" w:hAnsi="Times New Roman"/>
              </w:rPr>
              <w:t>0,5</w:t>
            </w:r>
          </w:p>
        </w:tc>
        <w:tc>
          <w:tcPr>
            <w:tcW w:w="1985" w:type="dxa"/>
            <w:vAlign w:val="center"/>
          </w:tcPr>
          <w:p w14:paraId="06D28677" w14:textId="77777777" w:rsidR="00D20B3C" w:rsidRPr="006D741A" w:rsidRDefault="00D20B3C" w:rsidP="00A816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741A">
              <w:rPr>
                <w:rFonts w:ascii="Times New Roman" w:hAnsi="Times New Roman"/>
              </w:rPr>
              <w:t>0,5</w:t>
            </w:r>
          </w:p>
        </w:tc>
        <w:tc>
          <w:tcPr>
            <w:tcW w:w="1559" w:type="dxa"/>
            <w:vAlign w:val="center"/>
          </w:tcPr>
          <w:p w14:paraId="557D326F" w14:textId="77777777" w:rsidR="00D20B3C" w:rsidRPr="006D741A" w:rsidRDefault="00D20B3C" w:rsidP="00A816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741A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14:paraId="3F04B6CC" w14:textId="77777777" w:rsidR="00D20B3C" w:rsidRPr="006D741A" w:rsidRDefault="00D20B3C" w:rsidP="00A816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2B8DD994" w14:textId="77777777" w:rsidR="00D20B3C" w:rsidRDefault="00D20B3C" w:rsidP="00D20B3C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68BF7AC" w14:textId="77777777" w:rsidR="00FF2CA6" w:rsidRDefault="00FF2CA6"/>
    <w:sectPr w:rsidR="00FF2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B3C"/>
    <w:rsid w:val="002149AE"/>
    <w:rsid w:val="00325871"/>
    <w:rsid w:val="006328CA"/>
    <w:rsid w:val="00D20B3C"/>
    <w:rsid w:val="00FF2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0A4AE"/>
  <w15:chartTrackingRefBased/>
  <w15:docId w15:val="{7834A01A-E272-46E9-A31A-10F2AC184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0B3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20B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kstob">
    <w:name w:val="tekstob"/>
    <w:basedOn w:val="a"/>
    <w:rsid w:val="00D20B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mvizirsky</dc:creator>
  <cp:keywords/>
  <dc:description/>
  <cp:lastModifiedBy>mvizirsky</cp:lastModifiedBy>
  <cp:revision>1</cp:revision>
  <dcterms:created xsi:type="dcterms:W3CDTF">2025-07-14T06:34:00Z</dcterms:created>
  <dcterms:modified xsi:type="dcterms:W3CDTF">2025-07-14T06:34:00Z</dcterms:modified>
</cp:coreProperties>
</file>