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4A0" w:rsidRPr="004C74A0" w:rsidRDefault="004C74A0" w:rsidP="004C7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74A0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4C74A0" w:rsidRPr="004C74A0" w:rsidRDefault="004C74A0" w:rsidP="004C7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74A0">
        <w:rPr>
          <w:rFonts w:ascii="Times New Roman" w:eastAsia="Calibri" w:hAnsi="Times New Roman" w:cs="Times New Roman"/>
          <w:b/>
          <w:sz w:val="28"/>
          <w:szCs w:val="28"/>
        </w:rPr>
        <w:t xml:space="preserve">     программа повышения квалификации работников, назначенных в качестве лиц, ответственных за обеспечение транспортной безопасности</w:t>
      </w:r>
    </w:p>
    <w:p w:rsidR="004C74A0" w:rsidRPr="004C74A0" w:rsidRDefault="004C74A0" w:rsidP="004C7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74A0">
        <w:rPr>
          <w:rFonts w:ascii="Times New Roman" w:eastAsia="Calibri" w:hAnsi="Times New Roman" w:cs="Times New Roman"/>
          <w:b/>
          <w:sz w:val="28"/>
          <w:szCs w:val="28"/>
        </w:rPr>
        <w:t xml:space="preserve">     на объекте транспортной инфраструктуры и (или) транспортном средстве, и персонала специализированных организаций ВТ</w:t>
      </w:r>
    </w:p>
    <w:p w:rsidR="004C74A0" w:rsidRPr="004C74A0" w:rsidRDefault="004C74A0" w:rsidP="004C74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4A0" w:rsidRPr="004C74A0" w:rsidRDefault="004C74A0" w:rsidP="004C74A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7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4C74A0" w:rsidRPr="004C74A0" w:rsidRDefault="004C74A0" w:rsidP="004C74A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bookmarkStart w:id="0" w:name="_Hlk99025589"/>
      <w:r w:rsidRPr="004C74A0">
        <w:rPr>
          <w:rFonts w:ascii="Times New Roman" w:eastAsia="Calibri" w:hAnsi="Times New Roman" w:cs="Times New Roman"/>
          <w:caps/>
          <w:sz w:val="28"/>
          <w:szCs w:val="28"/>
        </w:rPr>
        <w:t xml:space="preserve">Функции системы мер по обеспечению транспортной </w:t>
      </w:r>
    </w:p>
    <w:p w:rsidR="004C74A0" w:rsidRDefault="004C74A0" w:rsidP="004C74A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4C74A0">
        <w:rPr>
          <w:rFonts w:ascii="Times New Roman" w:eastAsia="Calibri" w:hAnsi="Times New Roman" w:cs="Times New Roman"/>
          <w:caps/>
          <w:sz w:val="28"/>
          <w:szCs w:val="28"/>
        </w:rPr>
        <w:t>безопасности</w:t>
      </w:r>
      <w:bookmarkEnd w:id="0"/>
    </w:p>
    <w:p w:rsidR="004C74A0" w:rsidRPr="004C74A0" w:rsidRDefault="004C74A0" w:rsidP="004C74A0">
      <w:pPr>
        <w:widowControl w:val="0"/>
        <w:spacing w:after="0" w:line="240" w:lineRule="auto"/>
        <w:ind w:firstLine="567"/>
        <w:jc w:val="both"/>
        <w:rPr>
          <w:rFonts w:ascii="Calibri" w:eastAsia="Calibri" w:hAnsi="Calibri" w:cs="Times New Roman"/>
          <w:b/>
          <w:color w:val="000000"/>
        </w:rPr>
      </w:pPr>
      <w:bookmarkStart w:id="1" w:name="_GoBack"/>
      <w:bookmarkEnd w:id="1"/>
      <w:r w:rsidRPr="004C74A0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4C74A0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о системе мер по обеспечению транспортной безопасности</w:t>
      </w:r>
    </w:p>
    <w:p w:rsidR="004C74A0" w:rsidRPr="004C74A0" w:rsidRDefault="004C74A0" w:rsidP="004C74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74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4C74A0" w:rsidRPr="004C74A0" w:rsidRDefault="004C74A0" w:rsidP="004C7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C74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основные задачи категорирования ОТИ;</w:t>
      </w:r>
    </w:p>
    <w:p w:rsidR="004C74A0" w:rsidRPr="004C74A0" w:rsidRDefault="004C74A0" w:rsidP="004C7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4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порядок проведения оценки уязвимости ОТИ и (или) ТС;</w:t>
      </w:r>
    </w:p>
    <w:p w:rsidR="004C74A0" w:rsidRPr="004C74A0" w:rsidRDefault="004C74A0" w:rsidP="004C74A0">
      <w:pPr>
        <w:spacing w:after="0" w:line="240" w:lineRule="auto"/>
        <w:ind w:firstLine="567"/>
        <w:jc w:val="both"/>
        <w:rPr>
          <w:rFonts w:ascii="Calibri" w:eastAsia="Calibri" w:hAnsi="Calibri" w:cs="Times New Roman"/>
          <w:color w:val="FF0000"/>
          <w:sz w:val="24"/>
          <w:szCs w:val="24"/>
        </w:rPr>
      </w:pPr>
      <w:r w:rsidRPr="004C74A0">
        <w:rPr>
          <w:rFonts w:ascii="Times New Roman" w:eastAsia="Calibri" w:hAnsi="Times New Roman" w:cs="Times New Roman"/>
          <w:sz w:val="24"/>
          <w:szCs w:val="24"/>
        </w:rPr>
        <w:t>изучить порядок разработки планов обеспечения транспортной безопасности ОТИ и паспортов ТС.</w:t>
      </w:r>
    </w:p>
    <w:p w:rsidR="004C74A0" w:rsidRPr="004C74A0" w:rsidRDefault="004C74A0" w:rsidP="004C74A0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74A0" w:rsidRPr="004C74A0" w:rsidRDefault="004C74A0" w:rsidP="004C74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74A0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:rsidR="004C74A0" w:rsidRPr="004C74A0" w:rsidRDefault="004C74A0" w:rsidP="004C74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4A0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4 академических часа. </w:t>
      </w:r>
    </w:p>
    <w:p w:rsidR="004C74A0" w:rsidRPr="004C74A0" w:rsidRDefault="004C74A0" w:rsidP="004C74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6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3970"/>
        <w:gridCol w:w="709"/>
        <w:gridCol w:w="1559"/>
        <w:gridCol w:w="1560"/>
        <w:gridCol w:w="992"/>
      </w:tblGrid>
      <w:tr w:rsidR="004C74A0" w:rsidRPr="004C74A0" w:rsidTr="00FC0F79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566" w:type="dxa"/>
            <w:vMerge w:val="restart"/>
            <w:vAlign w:val="center"/>
          </w:tcPr>
          <w:p w:rsidR="004C74A0" w:rsidRPr="004C74A0" w:rsidRDefault="004C74A0" w:rsidP="004C74A0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74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4C74A0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4C74A0" w:rsidRPr="004C74A0" w:rsidRDefault="004C74A0" w:rsidP="004C74A0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74A0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970" w:type="dxa"/>
            <w:vMerge w:val="restart"/>
            <w:vAlign w:val="center"/>
          </w:tcPr>
          <w:p w:rsidR="004C74A0" w:rsidRPr="004C74A0" w:rsidRDefault="004C74A0" w:rsidP="004C7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74A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дисциплин и тем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4C74A0" w:rsidRPr="004C74A0" w:rsidRDefault="004C74A0" w:rsidP="004C7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74A0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vAlign w:val="center"/>
          </w:tcPr>
          <w:p w:rsidR="004C74A0" w:rsidRPr="004C74A0" w:rsidRDefault="004C74A0" w:rsidP="004C7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74A0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:rsidR="004C74A0" w:rsidRPr="004C74A0" w:rsidRDefault="004C74A0" w:rsidP="004C7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74A0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:rsidR="004C74A0" w:rsidRPr="004C74A0" w:rsidRDefault="004C74A0" w:rsidP="004C7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74A0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4C74A0" w:rsidRPr="004C74A0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:rsidR="004C74A0" w:rsidRPr="004C74A0" w:rsidRDefault="004C74A0" w:rsidP="004C7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vMerge/>
            <w:vAlign w:val="center"/>
          </w:tcPr>
          <w:p w:rsidR="004C74A0" w:rsidRPr="004C74A0" w:rsidRDefault="004C74A0" w:rsidP="004C7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74A0" w:rsidRPr="004C74A0" w:rsidRDefault="004C74A0" w:rsidP="004C7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C74A0" w:rsidRPr="004C74A0" w:rsidRDefault="004C74A0" w:rsidP="004C74A0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4A0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560" w:type="dxa"/>
          </w:tcPr>
          <w:p w:rsidR="004C74A0" w:rsidRPr="004C74A0" w:rsidRDefault="004C74A0" w:rsidP="004C74A0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4A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:rsidR="004C74A0" w:rsidRPr="004C74A0" w:rsidRDefault="004C74A0" w:rsidP="004C7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74A0" w:rsidRPr="004C74A0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4C74A0" w:rsidRPr="004C74A0" w:rsidRDefault="004C74A0" w:rsidP="004C7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74A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70" w:type="dxa"/>
          </w:tcPr>
          <w:p w:rsidR="004C74A0" w:rsidRPr="004C74A0" w:rsidRDefault="004C74A0" w:rsidP="004C74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C74A0">
              <w:rPr>
                <w:rFonts w:ascii="Times New Roman" w:eastAsia="Calibri" w:hAnsi="Times New Roman" w:cs="Times New Roman"/>
                <w:b/>
              </w:rPr>
              <w:t>Модуль 3. Функции системы мер по обеспечению транспортной безопасности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C74A0" w:rsidRPr="004C74A0" w:rsidRDefault="004C74A0" w:rsidP="004C74A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4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C74A0" w:rsidRPr="004C74A0" w:rsidRDefault="004C74A0" w:rsidP="004C74A0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4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4C74A0" w:rsidRPr="004C74A0" w:rsidRDefault="004C74A0" w:rsidP="004C74A0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4A0">
              <w:rPr>
                <w:rFonts w:ascii="Times New Roman" w:eastAsia="Calibri" w:hAnsi="Times New Roman" w:cs="Times New Roman"/>
                <w:sz w:val="24"/>
                <w:szCs w:val="24"/>
              </w:rPr>
              <w:t>1(0,5*)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4C74A0" w:rsidRPr="004C74A0" w:rsidRDefault="004C74A0" w:rsidP="004C7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7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Зачет </w:t>
            </w:r>
          </w:p>
        </w:tc>
      </w:tr>
      <w:tr w:rsidR="004C74A0" w:rsidRPr="004C74A0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4C74A0" w:rsidRPr="004C74A0" w:rsidRDefault="004C74A0" w:rsidP="004C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70" w:type="dxa"/>
          </w:tcPr>
          <w:p w:rsidR="004C74A0" w:rsidRPr="004C74A0" w:rsidRDefault="004C74A0" w:rsidP="004C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3.1. Оценка уязвимости ОТИ воздушного транспорта, подлежащих категорированию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C74A0" w:rsidRPr="004C74A0" w:rsidRDefault="004C74A0" w:rsidP="004C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4C74A0" w:rsidRPr="004C74A0" w:rsidRDefault="004C74A0" w:rsidP="004C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4C74A0" w:rsidRPr="004C74A0" w:rsidRDefault="004C74A0" w:rsidP="004C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4C74A0" w:rsidRPr="004C74A0" w:rsidRDefault="004C74A0" w:rsidP="004C7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74A0" w:rsidRPr="004C74A0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4C74A0" w:rsidRPr="004C74A0" w:rsidRDefault="004C74A0" w:rsidP="004C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970" w:type="dxa"/>
          </w:tcPr>
          <w:p w:rsidR="004C74A0" w:rsidRPr="004C74A0" w:rsidRDefault="004C74A0" w:rsidP="004C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3.2. Категорирование ОТИ воздушного транспорта.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C74A0" w:rsidRPr="004C74A0" w:rsidRDefault="004C74A0" w:rsidP="004C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4C74A0" w:rsidRPr="004C74A0" w:rsidRDefault="004C74A0" w:rsidP="004C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4C74A0" w:rsidRPr="004C74A0" w:rsidRDefault="004C74A0" w:rsidP="004C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4C74A0" w:rsidRPr="004C74A0" w:rsidRDefault="004C74A0" w:rsidP="004C7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74A0" w:rsidRPr="004C74A0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4C74A0" w:rsidRPr="004C74A0" w:rsidRDefault="004C74A0" w:rsidP="004C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970" w:type="dxa"/>
          </w:tcPr>
          <w:p w:rsidR="004C74A0" w:rsidRPr="004C74A0" w:rsidRDefault="004C74A0" w:rsidP="004C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3.3. Планирование мер по обеспечению транспортной безопасности.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C74A0" w:rsidRPr="004C74A0" w:rsidRDefault="004C74A0" w:rsidP="004C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4C74A0" w:rsidRPr="004C74A0" w:rsidRDefault="004C74A0" w:rsidP="004C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4C74A0" w:rsidRPr="004C74A0" w:rsidRDefault="004C74A0" w:rsidP="004C7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4C74A0" w:rsidRPr="004C74A0" w:rsidRDefault="004C74A0" w:rsidP="004C7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C74A0" w:rsidRPr="004C74A0" w:rsidRDefault="004C74A0" w:rsidP="004C74A0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4A0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4C74A0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4C74A0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:rsidR="00CE4CAC" w:rsidRDefault="00CE4CAC"/>
    <w:sectPr w:rsidR="00CE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A0"/>
    <w:rsid w:val="004C74A0"/>
    <w:rsid w:val="00C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BA69"/>
  <w15:chartTrackingRefBased/>
  <w15:docId w15:val="{41629295-B89C-4184-BEF9-BE0CB260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2025-07-10T09:37:00Z</dcterms:created>
  <dcterms:modified xsi:type="dcterms:W3CDTF">2025-07-10T09:38:00Z</dcterms:modified>
</cp:coreProperties>
</file>